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8B3" w:rsidRPr="006418B3" w:rsidRDefault="006418B3" w:rsidP="006418B3">
      <w:pPr>
        <w:spacing w:after="0" w:line="240" w:lineRule="auto"/>
        <w:jc w:val="center"/>
        <w:rPr>
          <w:rFonts w:ascii="Arial" w:hAnsi="Arial" w:cs="Arial"/>
          <w:b/>
          <w:sz w:val="28"/>
          <w:szCs w:val="24"/>
        </w:rPr>
      </w:pPr>
      <w:r w:rsidRPr="006418B3">
        <w:rPr>
          <w:rFonts w:ascii="Arial" w:hAnsi="Arial" w:cs="Arial"/>
          <w:b/>
          <w:sz w:val="36"/>
          <w:szCs w:val="36"/>
        </w:rPr>
        <w:t>SYLLABUS</w:t>
      </w:r>
    </w:p>
    <w:p w:rsidR="006418B3" w:rsidRPr="00DD066B" w:rsidRDefault="006418B3" w:rsidP="006418B3">
      <w:pPr>
        <w:spacing w:after="0" w:line="240" w:lineRule="auto"/>
        <w:rPr>
          <w:rFonts w:ascii="Arial" w:hAnsi="Arial" w:cs="Arial"/>
          <w:sz w:val="20"/>
          <w:szCs w:val="24"/>
        </w:r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64"/>
        <w:gridCol w:w="6843"/>
        <w:gridCol w:w="2195"/>
      </w:tblGrid>
      <w:tr w:rsidR="006418B3" w:rsidRPr="00DD6FA6" w:rsidTr="006E7FEA">
        <w:trPr>
          <w:trHeight w:val="567"/>
        </w:trPr>
        <w:tc>
          <w:tcPr>
            <w:tcW w:w="16302" w:type="dxa"/>
            <w:gridSpan w:val="3"/>
            <w:shd w:val="clear" w:color="auto" w:fill="BFBFBF"/>
            <w:vAlign w:val="center"/>
          </w:tcPr>
          <w:p w:rsidR="006418B3" w:rsidRPr="00DD6FA6" w:rsidRDefault="006418B3" w:rsidP="006E7FEA">
            <w:pPr>
              <w:spacing w:after="0" w:line="240" w:lineRule="auto"/>
              <w:rPr>
                <w:rFonts w:ascii="Arial" w:hAnsi="Arial" w:cs="Arial"/>
                <w:b/>
              </w:rPr>
            </w:pPr>
            <w:r w:rsidRPr="00DD6FA6">
              <w:rPr>
                <w:rFonts w:ascii="Arial" w:hAnsi="Arial" w:cs="Arial"/>
                <w:b/>
              </w:rPr>
              <w:t>I.- IDENTIFICACIÓN DE LA ASIGNATURA:</w:t>
            </w:r>
          </w:p>
        </w:tc>
      </w:tr>
      <w:tr w:rsidR="006418B3" w:rsidRPr="00DD6FA6" w:rsidTr="006E7FEA">
        <w:trPr>
          <w:trHeight w:val="567"/>
        </w:trPr>
        <w:tc>
          <w:tcPr>
            <w:tcW w:w="7264" w:type="dxa"/>
            <w:vAlign w:val="center"/>
          </w:tcPr>
          <w:p w:rsidR="006418B3" w:rsidRPr="00DD6FA6" w:rsidRDefault="006418B3" w:rsidP="006E7FEA">
            <w:pPr>
              <w:spacing w:after="0" w:line="240" w:lineRule="auto"/>
              <w:rPr>
                <w:rFonts w:ascii="Arial" w:hAnsi="Arial" w:cs="Arial"/>
                <w:b/>
              </w:rPr>
            </w:pPr>
            <w:r w:rsidRPr="00DD6FA6">
              <w:rPr>
                <w:rFonts w:ascii="Arial" w:hAnsi="Arial" w:cs="Arial"/>
                <w:b/>
              </w:rPr>
              <w:t xml:space="preserve">Nombre y Código de la Asignatura: </w:t>
            </w:r>
          </w:p>
        </w:tc>
        <w:tc>
          <w:tcPr>
            <w:tcW w:w="6843" w:type="dxa"/>
            <w:vAlign w:val="center"/>
          </w:tcPr>
          <w:p w:rsidR="006418B3" w:rsidRPr="00DD6FA6" w:rsidRDefault="00FB6036" w:rsidP="00FB6036">
            <w:pPr>
              <w:spacing w:after="0" w:line="240" w:lineRule="auto"/>
              <w:rPr>
                <w:rFonts w:ascii="Arial" w:hAnsi="Arial" w:cs="Arial"/>
              </w:rPr>
            </w:pPr>
            <w:r w:rsidRPr="00DD6FA6">
              <w:rPr>
                <w:rFonts w:ascii="Arial" w:hAnsi="Arial" w:cs="Arial"/>
              </w:rPr>
              <w:t>Chile, Historia y Soberanía</w:t>
            </w:r>
          </w:p>
        </w:tc>
        <w:tc>
          <w:tcPr>
            <w:tcW w:w="2195" w:type="dxa"/>
            <w:vAlign w:val="center"/>
          </w:tcPr>
          <w:p w:rsidR="006418B3" w:rsidRPr="00DD6FA6" w:rsidRDefault="00882207" w:rsidP="006E7FEA">
            <w:pPr>
              <w:spacing w:after="0" w:line="240" w:lineRule="auto"/>
              <w:rPr>
                <w:rFonts w:ascii="Arial" w:eastAsia="Times New Roman" w:hAnsi="Arial" w:cs="Arial"/>
                <w:lang w:eastAsia="es-CL"/>
              </w:rPr>
            </w:pPr>
            <w:r w:rsidRPr="00DD6FA6">
              <w:rPr>
                <w:rFonts w:ascii="Arial" w:eastAsia="Times New Roman" w:hAnsi="Arial" w:cs="Arial"/>
                <w:lang w:eastAsia="es-CL"/>
              </w:rPr>
              <w:t>AAA999-9</w:t>
            </w:r>
          </w:p>
        </w:tc>
      </w:tr>
      <w:tr w:rsidR="006418B3" w:rsidRPr="00DD6FA6" w:rsidTr="006E7FEA">
        <w:trPr>
          <w:trHeight w:val="567"/>
        </w:trPr>
        <w:tc>
          <w:tcPr>
            <w:tcW w:w="7264" w:type="dxa"/>
            <w:vAlign w:val="center"/>
          </w:tcPr>
          <w:p w:rsidR="006418B3" w:rsidRPr="00DD6FA6" w:rsidRDefault="006418B3" w:rsidP="006E7FEA">
            <w:pPr>
              <w:spacing w:after="0" w:line="240" w:lineRule="auto"/>
              <w:rPr>
                <w:rFonts w:ascii="Arial" w:hAnsi="Arial" w:cs="Arial"/>
                <w:b/>
              </w:rPr>
            </w:pPr>
            <w:r w:rsidRPr="00DD6FA6">
              <w:rPr>
                <w:rFonts w:ascii="Arial" w:hAnsi="Arial" w:cs="Arial"/>
                <w:b/>
              </w:rPr>
              <w:t>Fecha de Creación / Actualización:</w:t>
            </w:r>
          </w:p>
        </w:tc>
        <w:tc>
          <w:tcPr>
            <w:tcW w:w="9038" w:type="dxa"/>
            <w:gridSpan w:val="2"/>
            <w:vAlign w:val="center"/>
          </w:tcPr>
          <w:p w:rsidR="006418B3" w:rsidRPr="00DD6FA6" w:rsidRDefault="00882207" w:rsidP="006E7FEA">
            <w:pPr>
              <w:spacing w:after="0" w:line="240" w:lineRule="auto"/>
              <w:rPr>
                <w:rFonts w:ascii="Arial" w:hAnsi="Arial" w:cs="Arial"/>
              </w:rPr>
            </w:pPr>
            <w:r w:rsidRPr="00DD6FA6">
              <w:rPr>
                <w:rFonts w:ascii="Arial" w:hAnsi="Arial" w:cs="Arial"/>
              </w:rPr>
              <w:t>1</w:t>
            </w:r>
            <w:r w:rsidR="002F69CE" w:rsidRPr="00DD6FA6">
              <w:rPr>
                <w:rFonts w:ascii="Arial" w:hAnsi="Arial" w:cs="Arial"/>
              </w:rPr>
              <w:t>3</w:t>
            </w:r>
            <w:r w:rsidRPr="00DD6FA6">
              <w:rPr>
                <w:rFonts w:ascii="Arial" w:hAnsi="Arial" w:cs="Arial"/>
              </w:rPr>
              <w:t xml:space="preserve"> de </w:t>
            </w:r>
            <w:r w:rsidR="002F69CE" w:rsidRPr="00DD6FA6">
              <w:rPr>
                <w:rFonts w:ascii="Arial" w:hAnsi="Arial" w:cs="Arial"/>
              </w:rPr>
              <w:t xml:space="preserve">febrero </w:t>
            </w:r>
            <w:r w:rsidRPr="00DD6FA6">
              <w:rPr>
                <w:rFonts w:ascii="Arial" w:hAnsi="Arial" w:cs="Arial"/>
              </w:rPr>
              <w:t>202</w:t>
            </w:r>
            <w:r w:rsidR="002F69CE" w:rsidRPr="00DD6FA6">
              <w:rPr>
                <w:rFonts w:ascii="Arial" w:hAnsi="Arial" w:cs="Arial"/>
              </w:rPr>
              <w:t>4</w:t>
            </w:r>
          </w:p>
        </w:tc>
      </w:tr>
      <w:tr w:rsidR="006418B3" w:rsidRPr="00DD6FA6" w:rsidTr="006E7FEA">
        <w:trPr>
          <w:trHeight w:val="494"/>
        </w:trPr>
        <w:tc>
          <w:tcPr>
            <w:tcW w:w="7264" w:type="dxa"/>
            <w:vAlign w:val="center"/>
          </w:tcPr>
          <w:p w:rsidR="006418B3" w:rsidRPr="00DD6FA6" w:rsidRDefault="006418B3" w:rsidP="006E7FEA">
            <w:pPr>
              <w:spacing w:after="0" w:line="240" w:lineRule="auto"/>
              <w:rPr>
                <w:rFonts w:ascii="Arial" w:hAnsi="Arial" w:cs="Arial"/>
                <w:b/>
              </w:rPr>
            </w:pPr>
            <w:r w:rsidRPr="00DD6FA6">
              <w:rPr>
                <w:rFonts w:ascii="Arial" w:hAnsi="Arial" w:cs="Arial"/>
                <w:b/>
              </w:rPr>
              <w:t>Especialidad / Escalafón (Abreviatura):</w:t>
            </w:r>
          </w:p>
        </w:tc>
        <w:tc>
          <w:tcPr>
            <w:tcW w:w="9038" w:type="dxa"/>
            <w:gridSpan w:val="2"/>
            <w:vAlign w:val="center"/>
          </w:tcPr>
          <w:p w:rsidR="006418B3" w:rsidRPr="00DD6FA6" w:rsidRDefault="00882207" w:rsidP="006E7FEA">
            <w:pPr>
              <w:spacing w:after="0" w:line="240" w:lineRule="auto"/>
              <w:rPr>
                <w:rFonts w:ascii="Arial" w:hAnsi="Arial" w:cs="Arial"/>
              </w:rPr>
            </w:pPr>
            <w:r w:rsidRPr="00DD6FA6">
              <w:rPr>
                <w:rFonts w:ascii="Arial" w:hAnsi="Arial" w:cs="Arial"/>
              </w:rPr>
              <w:t>Plan Común / IM</w:t>
            </w:r>
          </w:p>
        </w:tc>
      </w:tr>
      <w:tr w:rsidR="006418B3" w:rsidRPr="00DD6FA6" w:rsidTr="006E7FEA">
        <w:trPr>
          <w:trHeight w:val="494"/>
        </w:trPr>
        <w:tc>
          <w:tcPr>
            <w:tcW w:w="7264" w:type="dxa"/>
            <w:vAlign w:val="center"/>
          </w:tcPr>
          <w:p w:rsidR="006418B3" w:rsidRPr="00DD6FA6" w:rsidRDefault="006418B3" w:rsidP="006E7FEA">
            <w:pPr>
              <w:spacing w:after="0" w:line="240" w:lineRule="auto"/>
              <w:rPr>
                <w:rFonts w:ascii="Arial" w:hAnsi="Arial" w:cs="Arial"/>
                <w:b/>
              </w:rPr>
            </w:pPr>
            <w:r w:rsidRPr="00DD6FA6">
              <w:rPr>
                <w:rFonts w:ascii="Arial" w:hAnsi="Arial" w:cs="Arial"/>
                <w:b/>
              </w:rPr>
              <w:t xml:space="preserve">Requisitos: </w:t>
            </w:r>
          </w:p>
        </w:tc>
        <w:tc>
          <w:tcPr>
            <w:tcW w:w="9038" w:type="dxa"/>
            <w:gridSpan w:val="2"/>
            <w:vAlign w:val="center"/>
          </w:tcPr>
          <w:p w:rsidR="006418B3" w:rsidRPr="00DD6FA6" w:rsidRDefault="00882207" w:rsidP="00882207">
            <w:pPr>
              <w:spacing w:after="0" w:line="240" w:lineRule="auto"/>
              <w:rPr>
                <w:rFonts w:ascii="Arial" w:hAnsi="Arial" w:cs="Arial"/>
              </w:rPr>
            </w:pPr>
            <w:r w:rsidRPr="00DD6FA6">
              <w:rPr>
                <w:rFonts w:ascii="Arial" w:hAnsi="Arial" w:cs="Arial"/>
              </w:rPr>
              <w:t>3er Año Politécnico</w:t>
            </w:r>
          </w:p>
        </w:tc>
      </w:tr>
      <w:tr w:rsidR="006329A9" w:rsidRPr="00DD6FA6" w:rsidTr="006E7FEA">
        <w:trPr>
          <w:trHeight w:val="567"/>
        </w:trPr>
        <w:tc>
          <w:tcPr>
            <w:tcW w:w="7264" w:type="dxa"/>
            <w:vAlign w:val="center"/>
          </w:tcPr>
          <w:p w:rsidR="006329A9" w:rsidRPr="00DD6FA6" w:rsidRDefault="006329A9" w:rsidP="006E7FEA">
            <w:pPr>
              <w:spacing w:after="0" w:line="240" w:lineRule="auto"/>
              <w:rPr>
                <w:rFonts w:ascii="Arial" w:hAnsi="Arial" w:cs="Arial"/>
                <w:b/>
              </w:rPr>
            </w:pPr>
            <w:r w:rsidRPr="00DD6FA6">
              <w:rPr>
                <w:rFonts w:ascii="Arial" w:hAnsi="Arial" w:cs="Arial"/>
                <w:b/>
              </w:rPr>
              <w:t>Competencia(s) del perfil de egreso:</w:t>
            </w:r>
          </w:p>
        </w:tc>
        <w:tc>
          <w:tcPr>
            <w:tcW w:w="9038" w:type="dxa"/>
            <w:gridSpan w:val="2"/>
            <w:vAlign w:val="center"/>
          </w:tcPr>
          <w:p w:rsidR="006329A9" w:rsidRPr="00DD6FA6" w:rsidRDefault="006329A9" w:rsidP="00A11DFD">
            <w:pPr>
              <w:spacing w:after="0" w:line="240" w:lineRule="auto"/>
              <w:jc w:val="both"/>
              <w:rPr>
                <w:rFonts w:ascii="Arial" w:hAnsi="Arial" w:cs="Arial"/>
              </w:rPr>
            </w:pPr>
            <w:r w:rsidRPr="00DD6FA6">
              <w:rPr>
                <w:rFonts w:ascii="Arial" w:hAnsi="Arial" w:cs="Arial"/>
              </w:rPr>
              <w:t xml:space="preserve">Competencia sello: actuar conforme a la tradición, ceremonial, protocolo y Estilo naval, virtudes cardinales, militares y valores fundamentales que sustenta la Armada, con un sentido de pertenencia, respeto y consecuencia por la historia patria y naval. </w:t>
            </w:r>
          </w:p>
          <w:p w:rsidR="006329A9" w:rsidRPr="00DD6FA6" w:rsidRDefault="006329A9" w:rsidP="00A11DFD">
            <w:pPr>
              <w:spacing w:after="0" w:line="240" w:lineRule="auto"/>
              <w:jc w:val="both"/>
              <w:rPr>
                <w:rFonts w:ascii="Arial" w:hAnsi="Arial" w:cs="Arial"/>
              </w:rPr>
            </w:pPr>
            <w:r w:rsidRPr="00DD6FA6">
              <w:rPr>
                <w:rFonts w:ascii="Arial" w:hAnsi="Arial" w:cs="Arial"/>
              </w:rPr>
              <w:t>Competencia genérica: emplear el idioma español de forma oral y escrita en forma pertinente y en distintos contextos comunicativos para un adecuado desempeño profesional.</w:t>
            </w:r>
          </w:p>
        </w:tc>
      </w:tr>
      <w:tr w:rsidR="006329A9" w:rsidRPr="00DD6FA6" w:rsidTr="006E7FEA">
        <w:trPr>
          <w:trHeight w:val="567"/>
        </w:trPr>
        <w:tc>
          <w:tcPr>
            <w:tcW w:w="7264" w:type="dxa"/>
            <w:vAlign w:val="center"/>
          </w:tcPr>
          <w:p w:rsidR="006329A9" w:rsidRPr="00DD6FA6" w:rsidRDefault="006329A9" w:rsidP="006E7FEA">
            <w:pPr>
              <w:spacing w:after="0" w:line="240" w:lineRule="auto"/>
              <w:rPr>
                <w:rFonts w:ascii="Arial" w:hAnsi="Arial" w:cs="Arial"/>
                <w:b/>
              </w:rPr>
            </w:pPr>
            <w:r w:rsidRPr="00DD6FA6">
              <w:rPr>
                <w:rFonts w:ascii="Arial" w:hAnsi="Arial" w:cs="Arial"/>
                <w:b/>
              </w:rPr>
              <w:t>Título (Técnico - Profesional):</w:t>
            </w:r>
          </w:p>
        </w:tc>
        <w:tc>
          <w:tcPr>
            <w:tcW w:w="9038" w:type="dxa"/>
            <w:gridSpan w:val="2"/>
            <w:vAlign w:val="center"/>
          </w:tcPr>
          <w:p w:rsidR="006329A9" w:rsidRPr="00DD6FA6" w:rsidRDefault="006329A9" w:rsidP="00A11DFD">
            <w:pPr>
              <w:spacing w:after="0" w:line="240" w:lineRule="auto"/>
              <w:rPr>
                <w:rFonts w:ascii="Arial" w:hAnsi="Arial" w:cs="Arial"/>
              </w:rPr>
            </w:pPr>
            <w:r w:rsidRPr="00DD6FA6">
              <w:rPr>
                <w:rFonts w:ascii="Arial" w:hAnsi="Arial" w:cs="Arial"/>
              </w:rPr>
              <w:t>Profesional.</w:t>
            </w:r>
          </w:p>
        </w:tc>
      </w:tr>
      <w:tr w:rsidR="006329A9" w:rsidRPr="00DD6FA6" w:rsidTr="006E7FEA">
        <w:trPr>
          <w:trHeight w:val="567"/>
        </w:trPr>
        <w:tc>
          <w:tcPr>
            <w:tcW w:w="7264" w:type="dxa"/>
            <w:vAlign w:val="center"/>
          </w:tcPr>
          <w:p w:rsidR="006329A9" w:rsidRPr="00DD6FA6" w:rsidRDefault="006329A9" w:rsidP="006E7FEA">
            <w:pPr>
              <w:spacing w:after="0" w:line="240" w:lineRule="auto"/>
              <w:rPr>
                <w:rFonts w:ascii="Arial" w:hAnsi="Arial" w:cs="Arial"/>
                <w:b/>
              </w:rPr>
            </w:pPr>
            <w:r w:rsidRPr="00DD6FA6">
              <w:rPr>
                <w:rFonts w:ascii="Arial" w:hAnsi="Arial" w:cs="Arial"/>
                <w:b/>
              </w:rPr>
              <w:t>Profesor / Equipo Docente:</w:t>
            </w:r>
          </w:p>
        </w:tc>
        <w:tc>
          <w:tcPr>
            <w:tcW w:w="9038" w:type="dxa"/>
            <w:gridSpan w:val="2"/>
            <w:vAlign w:val="center"/>
          </w:tcPr>
          <w:p w:rsidR="006329A9" w:rsidRPr="00DD6FA6" w:rsidRDefault="006329A9" w:rsidP="00A11DFD">
            <w:pPr>
              <w:spacing w:after="0" w:line="240" w:lineRule="auto"/>
              <w:ind w:left="37"/>
              <w:rPr>
                <w:rFonts w:ascii="Arial" w:hAnsi="Arial" w:cs="Arial"/>
              </w:rPr>
            </w:pPr>
          </w:p>
          <w:p w:rsidR="006329A9" w:rsidRPr="00DD6FA6" w:rsidRDefault="006329A9" w:rsidP="00A11DFD">
            <w:pPr>
              <w:spacing w:after="0" w:line="240" w:lineRule="auto"/>
              <w:ind w:left="37"/>
              <w:rPr>
                <w:rFonts w:ascii="Arial" w:hAnsi="Arial" w:cs="Arial"/>
              </w:rPr>
            </w:pPr>
            <w:r w:rsidRPr="00DD6FA6">
              <w:rPr>
                <w:rFonts w:ascii="Arial" w:hAnsi="Arial" w:cs="Arial"/>
              </w:rPr>
              <w:t xml:space="preserve">PC B. Ramírez T. </w:t>
            </w:r>
          </w:p>
          <w:p w:rsidR="006329A9" w:rsidRPr="00DD6FA6" w:rsidRDefault="006329A9" w:rsidP="00A11DFD">
            <w:pPr>
              <w:spacing w:after="0" w:line="240" w:lineRule="auto"/>
              <w:ind w:left="37"/>
              <w:rPr>
                <w:rFonts w:ascii="Arial" w:hAnsi="Arial" w:cs="Arial"/>
              </w:rPr>
            </w:pPr>
          </w:p>
        </w:tc>
      </w:tr>
    </w:tbl>
    <w:p w:rsidR="003E0368" w:rsidRDefault="003E0368" w:rsidP="003E0368">
      <w:pPr>
        <w:sectPr w:rsidR="003E0368" w:rsidSect="008C392B">
          <w:headerReference w:type="default" r:id="rId8"/>
          <w:footerReference w:type="default" r:id="rId9"/>
          <w:pgSz w:w="18720" w:h="12240" w:orient="landscape" w:code="120"/>
          <w:pgMar w:top="1701" w:right="1417" w:bottom="1701" w:left="1417" w:header="708" w:footer="708" w:gutter="0"/>
          <w:cols w:space="708"/>
          <w:docGrid w:linePitch="360"/>
        </w:sectPr>
      </w:pPr>
    </w:p>
    <w:tbl>
      <w:tblPr>
        <w:tblW w:w="17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707"/>
        <w:gridCol w:w="696"/>
        <w:gridCol w:w="2905"/>
        <w:gridCol w:w="1696"/>
        <w:gridCol w:w="3872"/>
        <w:gridCol w:w="4019"/>
        <w:gridCol w:w="2406"/>
      </w:tblGrid>
      <w:tr w:rsidR="00C0639D" w:rsidRPr="00B06E31" w:rsidTr="00C0639D">
        <w:trPr>
          <w:trHeight w:val="567"/>
        </w:trPr>
        <w:tc>
          <w:tcPr>
            <w:tcW w:w="17010" w:type="dxa"/>
            <w:gridSpan w:val="8"/>
            <w:shd w:val="clear" w:color="auto" w:fill="BFBFBF"/>
            <w:tcMar>
              <w:top w:w="28" w:type="dxa"/>
              <w:bottom w:w="28" w:type="dxa"/>
            </w:tcMar>
            <w:vAlign w:val="center"/>
          </w:tcPr>
          <w:p w:rsidR="00C0639D" w:rsidRPr="00B06E31" w:rsidRDefault="00C0639D" w:rsidP="006E7FEA">
            <w:pPr>
              <w:spacing w:after="0" w:line="240" w:lineRule="auto"/>
              <w:rPr>
                <w:rFonts w:ascii="Arial" w:hAnsi="Arial" w:cs="Arial"/>
                <w:b/>
              </w:rPr>
            </w:pPr>
            <w:r w:rsidRPr="00B06E31">
              <w:rPr>
                <w:rFonts w:ascii="Arial" w:hAnsi="Arial" w:cs="Arial"/>
                <w:b/>
              </w:rPr>
              <w:lastRenderedPageBreak/>
              <w:t xml:space="preserve">II.- PLANIFICACION SEMANAL DE LAS ACTIVIDADES ACADÉMICAS: </w:t>
            </w:r>
          </w:p>
        </w:tc>
      </w:tr>
      <w:tr w:rsidR="00DD6FA6" w:rsidRPr="00B06E31" w:rsidTr="00DD6FA6">
        <w:trPr>
          <w:trHeight w:val="452"/>
        </w:trPr>
        <w:tc>
          <w:tcPr>
            <w:tcW w:w="709" w:type="dxa"/>
            <w:tcMar>
              <w:top w:w="28" w:type="dxa"/>
              <w:bottom w:w="28" w:type="dxa"/>
            </w:tcMar>
            <w:vAlign w:val="center"/>
          </w:tcPr>
          <w:p w:rsidR="00DD6FA6" w:rsidRPr="00702B95" w:rsidRDefault="00DD6FA6" w:rsidP="006E7FEA">
            <w:pPr>
              <w:spacing w:after="0" w:line="240" w:lineRule="auto"/>
              <w:jc w:val="center"/>
              <w:rPr>
                <w:rFonts w:ascii="Arial" w:hAnsi="Arial" w:cs="Arial"/>
                <w:w w:val="60"/>
              </w:rPr>
            </w:pPr>
            <w:r w:rsidRPr="00702B95">
              <w:rPr>
                <w:rFonts w:ascii="Arial" w:hAnsi="Arial" w:cs="Arial"/>
                <w:w w:val="60"/>
              </w:rPr>
              <w:t>Semana N°</w:t>
            </w:r>
          </w:p>
        </w:tc>
        <w:tc>
          <w:tcPr>
            <w:tcW w:w="707" w:type="dxa"/>
            <w:tcMar>
              <w:top w:w="28" w:type="dxa"/>
              <w:bottom w:w="28" w:type="dxa"/>
            </w:tcMar>
            <w:vAlign w:val="center"/>
          </w:tcPr>
          <w:p w:rsidR="00DD6FA6" w:rsidRPr="00702B95" w:rsidRDefault="00DD6FA6" w:rsidP="003C7DAD">
            <w:pPr>
              <w:spacing w:after="0" w:line="240" w:lineRule="auto"/>
              <w:jc w:val="center"/>
              <w:rPr>
                <w:rFonts w:ascii="Arial" w:hAnsi="Arial" w:cs="Arial"/>
                <w:w w:val="60"/>
              </w:rPr>
            </w:pPr>
            <w:r w:rsidRPr="00702B95">
              <w:rPr>
                <w:rFonts w:ascii="Arial" w:hAnsi="Arial" w:cs="Arial"/>
                <w:w w:val="60"/>
              </w:rPr>
              <w:t>Clase</w:t>
            </w:r>
          </w:p>
        </w:tc>
        <w:tc>
          <w:tcPr>
            <w:tcW w:w="696" w:type="dxa"/>
            <w:tcMar>
              <w:top w:w="28" w:type="dxa"/>
              <w:bottom w:w="28" w:type="dxa"/>
            </w:tcMar>
            <w:vAlign w:val="center"/>
          </w:tcPr>
          <w:p w:rsidR="00DD6FA6" w:rsidRPr="00702B95" w:rsidRDefault="00DD6FA6" w:rsidP="009B5884">
            <w:pPr>
              <w:spacing w:after="0" w:line="240" w:lineRule="auto"/>
              <w:jc w:val="center"/>
              <w:rPr>
                <w:rFonts w:ascii="Arial" w:hAnsi="Arial" w:cs="Arial"/>
                <w:w w:val="60"/>
              </w:rPr>
            </w:pPr>
            <w:r w:rsidRPr="00702B95">
              <w:rPr>
                <w:rFonts w:ascii="Arial" w:hAnsi="Arial" w:cs="Arial"/>
                <w:w w:val="60"/>
              </w:rPr>
              <w:t>U.A. N°</w:t>
            </w:r>
          </w:p>
        </w:tc>
        <w:tc>
          <w:tcPr>
            <w:tcW w:w="4601" w:type="dxa"/>
            <w:gridSpan w:val="2"/>
            <w:tcMar>
              <w:top w:w="28" w:type="dxa"/>
              <w:bottom w:w="28" w:type="dxa"/>
            </w:tcMar>
            <w:vAlign w:val="center"/>
          </w:tcPr>
          <w:p w:rsidR="00DD6FA6" w:rsidRPr="00702B95" w:rsidRDefault="00DD6FA6" w:rsidP="006E7FEA">
            <w:pPr>
              <w:spacing w:after="0" w:line="240" w:lineRule="auto"/>
              <w:jc w:val="center"/>
              <w:rPr>
                <w:rFonts w:ascii="Arial" w:hAnsi="Arial" w:cs="Arial"/>
                <w:w w:val="60"/>
              </w:rPr>
            </w:pPr>
            <w:r w:rsidRPr="00702B95">
              <w:rPr>
                <w:rFonts w:ascii="Arial" w:hAnsi="Arial" w:cs="Arial"/>
                <w:w w:val="60"/>
              </w:rPr>
              <w:t>Actividades de Aprendizaje</w:t>
            </w:r>
          </w:p>
        </w:tc>
        <w:tc>
          <w:tcPr>
            <w:tcW w:w="3872" w:type="dxa"/>
            <w:tcMar>
              <w:top w:w="28" w:type="dxa"/>
              <w:bottom w:w="28" w:type="dxa"/>
            </w:tcMar>
            <w:vAlign w:val="center"/>
          </w:tcPr>
          <w:p w:rsidR="00DD6FA6" w:rsidRPr="00702B95" w:rsidRDefault="00DD6FA6" w:rsidP="006E7FEA">
            <w:pPr>
              <w:spacing w:after="0" w:line="240" w:lineRule="auto"/>
              <w:jc w:val="center"/>
              <w:rPr>
                <w:rFonts w:ascii="Arial" w:hAnsi="Arial" w:cs="Arial"/>
                <w:w w:val="60"/>
              </w:rPr>
            </w:pPr>
            <w:r w:rsidRPr="00702B95">
              <w:rPr>
                <w:rFonts w:ascii="Arial" w:hAnsi="Arial" w:cs="Arial"/>
                <w:w w:val="60"/>
              </w:rPr>
              <w:t>Contenidos Esenciales</w:t>
            </w:r>
          </w:p>
        </w:tc>
        <w:tc>
          <w:tcPr>
            <w:tcW w:w="4019" w:type="dxa"/>
            <w:tcMar>
              <w:top w:w="28" w:type="dxa"/>
              <w:bottom w:w="28" w:type="dxa"/>
            </w:tcMar>
            <w:vAlign w:val="center"/>
          </w:tcPr>
          <w:p w:rsidR="00DD6FA6" w:rsidRPr="00702B95" w:rsidRDefault="00DD6FA6" w:rsidP="006E7FEA">
            <w:pPr>
              <w:spacing w:after="0" w:line="240" w:lineRule="auto"/>
              <w:jc w:val="center"/>
              <w:rPr>
                <w:rFonts w:ascii="Arial" w:hAnsi="Arial" w:cs="Arial"/>
                <w:w w:val="60"/>
              </w:rPr>
            </w:pPr>
            <w:r w:rsidRPr="00702B95">
              <w:rPr>
                <w:rFonts w:ascii="Arial" w:hAnsi="Arial" w:cs="Arial"/>
                <w:w w:val="60"/>
              </w:rPr>
              <w:t>Evaluación</w:t>
            </w:r>
          </w:p>
        </w:tc>
        <w:tc>
          <w:tcPr>
            <w:tcW w:w="2406" w:type="dxa"/>
            <w:tcMar>
              <w:top w:w="28" w:type="dxa"/>
              <w:bottom w:w="28" w:type="dxa"/>
            </w:tcMar>
            <w:vAlign w:val="center"/>
          </w:tcPr>
          <w:p w:rsidR="00DD6FA6" w:rsidRPr="00702B95" w:rsidRDefault="00DD6FA6" w:rsidP="006E7FEA">
            <w:pPr>
              <w:spacing w:after="0" w:line="240" w:lineRule="auto"/>
              <w:jc w:val="center"/>
              <w:rPr>
                <w:rFonts w:ascii="Arial" w:hAnsi="Arial" w:cs="Arial"/>
                <w:w w:val="60"/>
              </w:rPr>
            </w:pPr>
            <w:r w:rsidRPr="00702B95">
              <w:rPr>
                <w:rFonts w:ascii="Arial" w:hAnsi="Arial" w:cs="Arial"/>
                <w:w w:val="60"/>
              </w:rPr>
              <w:t>Recursos de Aprendizaje</w:t>
            </w:r>
          </w:p>
        </w:tc>
      </w:tr>
      <w:tr w:rsidR="00DD6FA6" w:rsidRPr="00B06E31" w:rsidTr="00DD6FA6">
        <w:trPr>
          <w:trHeight w:val="836"/>
        </w:trPr>
        <w:tc>
          <w:tcPr>
            <w:tcW w:w="709" w:type="dxa"/>
            <w:vMerge w:val="restart"/>
            <w:tcMar>
              <w:top w:w="28" w:type="dxa"/>
              <w:bottom w:w="28" w:type="dxa"/>
            </w:tcMar>
            <w:vAlign w:val="center"/>
          </w:tcPr>
          <w:p w:rsidR="00DD6FA6" w:rsidRPr="00702B95" w:rsidRDefault="00DD6FA6" w:rsidP="00190D8E">
            <w:pPr>
              <w:jc w:val="center"/>
              <w:rPr>
                <w:rFonts w:ascii="Arial" w:hAnsi="Arial" w:cs="Arial"/>
              </w:rPr>
            </w:pPr>
            <w:r w:rsidRPr="00702B95">
              <w:rPr>
                <w:rFonts w:ascii="Arial" w:hAnsi="Arial" w:cs="Arial"/>
              </w:rPr>
              <w:t>1</w:t>
            </w:r>
          </w:p>
        </w:tc>
        <w:tc>
          <w:tcPr>
            <w:tcW w:w="707" w:type="dxa"/>
            <w:tcMar>
              <w:top w:w="28" w:type="dxa"/>
              <w:bottom w:w="28" w:type="dxa"/>
            </w:tcMar>
          </w:tcPr>
          <w:p w:rsidR="00DD6FA6" w:rsidRPr="00702B95" w:rsidRDefault="00DD6FA6" w:rsidP="00190D8E">
            <w:pPr>
              <w:jc w:val="center"/>
              <w:rPr>
                <w:rFonts w:ascii="Arial" w:hAnsi="Arial" w:cs="Arial"/>
              </w:rPr>
            </w:pPr>
            <w:r w:rsidRPr="00702B95">
              <w:rPr>
                <w:rFonts w:ascii="Arial" w:hAnsi="Arial" w:cs="Arial"/>
              </w:rPr>
              <w:t>1</w:t>
            </w:r>
          </w:p>
          <w:p w:rsidR="00DD6FA6" w:rsidRPr="00702B95" w:rsidRDefault="00DD6FA6" w:rsidP="00190D8E">
            <w:pPr>
              <w:jc w:val="center"/>
              <w:rPr>
                <w:rFonts w:ascii="Arial" w:hAnsi="Arial" w:cs="Arial"/>
              </w:rPr>
            </w:pPr>
            <w:r w:rsidRPr="00702B95">
              <w:rPr>
                <w:rFonts w:ascii="Arial" w:hAnsi="Arial" w:cs="Arial"/>
              </w:rPr>
              <w:t>12/2</w:t>
            </w:r>
          </w:p>
        </w:tc>
        <w:tc>
          <w:tcPr>
            <w:tcW w:w="696" w:type="dxa"/>
            <w:tcMar>
              <w:top w:w="28" w:type="dxa"/>
              <w:bottom w:w="28" w:type="dxa"/>
            </w:tcMar>
          </w:tcPr>
          <w:p w:rsidR="00DD6FA6" w:rsidRPr="00702B95" w:rsidRDefault="00DD6FA6" w:rsidP="00190D8E">
            <w:pPr>
              <w:pStyle w:val="Default"/>
              <w:jc w:val="both"/>
              <w:rPr>
                <w:sz w:val="22"/>
                <w:szCs w:val="22"/>
              </w:rPr>
            </w:pPr>
            <w:r w:rsidRPr="00702B95">
              <w:rPr>
                <w:sz w:val="22"/>
                <w:szCs w:val="22"/>
              </w:rPr>
              <w:t>1</w:t>
            </w:r>
          </w:p>
        </w:tc>
        <w:tc>
          <w:tcPr>
            <w:tcW w:w="4601" w:type="dxa"/>
            <w:gridSpan w:val="2"/>
            <w:tcMar>
              <w:top w:w="28" w:type="dxa"/>
              <w:bottom w:w="28" w:type="dxa"/>
            </w:tcMar>
          </w:tcPr>
          <w:p w:rsidR="00DD6FA6" w:rsidRPr="00702B95" w:rsidRDefault="00DD6FA6" w:rsidP="00190D8E">
            <w:pPr>
              <w:spacing w:after="0" w:line="240" w:lineRule="auto"/>
              <w:jc w:val="both"/>
              <w:rPr>
                <w:rFonts w:ascii="Arial" w:hAnsi="Arial" w:cs="Arial"/>
              </w:rPr>
            </w:pPr>
            <w:r w:rsidRPr="00702B95">
              <w:rPr>
                <w:rFonts w:ascii="Arial" w:hAnsi="Arial" w:cs="Arial"/>
              </w:rPr>
              <w:t xml:space="preserve">Presentación y explicación del Syllabus. </w:t>
            </w:r>
          </w:p>
          <w:p w:rsidR="00DD6FA6" w:rsidRPr="00702B95" w:rsidRDefault="00DD6FA6" w:rsidP="00190D8E">
            <w:pPr>
              <w:spacing w:after="0" w:line="240" w:lineRule="auto"/>
              <w:jc w:val="both"/>
              <w:rPr>
                <w:rFonts w:ascii="Arial" w:hAnsi="Arial" w:cs="Arial"/>
              </w:rPr>
            </w:pPr>
            <w:r w:rsidRPr="00702B95">
              <w:rPr>
                <w:rFonts w:ascii="Arial" w:hAnsi="Arial" w:cs="Arial"/>
              </w:rPr>
              <w:t>Trabajo colaborativo para localizar y situar, territorios y hechos importantes acaecidos en la historia de Chile nacional.</w:t>
            </w:r>
          </w:p>
          <w:p w:rsidR="00DD6FA6" w:rsidRPr="00702B95" w:rsidRDefault="00DD6FA6" w:rsidP="00190D8E">
            <w:pPr>
              <w:spacing w:after="0" w:line="240" w:lineRule="auto"/>
              <w:jc w:val="both"/>
              <w:rPr>
                <w:rFonts w:ascii="Arial" w:hAnsi="Arial" w:cs="Arial"/>
              </w:rPr>
            </w:pPr>
          </w:p>
        </w:tc>
        <w:tc>
          <w:tcPr>
            <w:tcW w:w="3872" w:type="dxa"/>
            <w:tcMar>
              <w:top w:w="28" w:type="dxa"/>
              <w:bottom w:w="28" w:type="dxa"/>
            </w:tcMar>
          </w:tcPr>
          <w:p w:rsidR="00DD6FA6" w:rsidRPr="00702B95" w:rsidRDefault="00DD6FA6" w:rsidP="00190D8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190D8E">
            <w:pPr>
              <w:pStyle w:val="Ttulo1"/>
              <w:tabs>
                <w:tab w:val="left" w:pos="423"/>
              </w:tabs>
              <w:ind w:left="327" w:hanging="284"/>
              <w:jc w:val="both"/>
              <w:rPr>
                <w:rFonts w:eastAsiaTheme="minorHAnsi"/>
                <w:b w:val="0"/>
                <w:sz w:val="22"/>
                <w:szCs w:val="22"/>
                <w:lang w:val="es-ES" w:eastAsia="en-US" w:bidi="ar-SA"/>
              </w:rPr>
            </w:pPr>
            <w:r w:rsidRPr="00702B95">
              <w:rPr>
                <w:rFonts w:eastAsiaTheme="minorHAnsi"/>
                <w:b w:val="0"/>
                <w:sz w:val="22"/>
                <w:szCs w:val="22"/>
                <w:lang w:val="es-ES" w:eastAsia="en-US" w:bidi="ar-SA"/>
              </w:rPr>
              <w:t>Independencia.</w:t>
            </w:r>
          </w:p>
          <w:p w:rsidR="00DD6FA6" w:rsidRPr="00702B95" w:rsidRDefault="00DD6FA6" w:rsidP="00190D8E">
            <w:pPr>
              <w:pStyle w:val="Textoindependiente"/>
              <w:widowControl w:val="0"/>
              <w:tabs>
                <w:tab w:val="left" w:pos="318"/>
                <w:tab w:val="left" w:pos="2507"/>
              </w:tabs>
              <w:autoSpaceDE w:val="0"/>
              <w:autoSpaceDN w:val="0"/>
              <w:jc w:val="both"/>
              <w:rPr>
                <w:sz w:val="22"/>
                <w:szCs w:val="22"/>
              </w:rPr>
            </w:pPr>
            <w:r w:rsidRPr="00702B95">
              <w:rPr>
                <w:sz w:val="22"/>
                <w:szCs w:val="22"/>
              </w:rPr>
              <w:t>Patria vieja</w:t>
            </w:r>
          </w:p>
          <w:p w:rsidR="00DD6FA6" w:rsidRPr="00702B95" w:rsidRDefault="00DD6FA6" w:rsidP="00190D8E">
            <w:pPr>
              <w:pStyle w:val="Textoindependiente"/>
              <w:widowControl w:val="0"/>
              <w:tabs>
                <w:tab w:val="left" w:pos="318"/>
                <w:tab w:val="left" w:pos="2507"/>
              </w:tabs>
              <w:autoSpaceDE w:val="0"/>
              <w:autoSpaceDN w:val="0"/>
              <w:jc w:val="both"/>
              <w:rPr>
                <w:bCs/>
                <w:sz w:val="22"/>
                <w:szCs w:val="22"/>
                <w:u w:val="single"/>
              </w:rPr>
            </w:pPr>
          </w:p>
          <w:p w:rsidR="00DD6FA6" w:rsidRPr="00702B95" w:rsidRDefault="00DD6FA6" w:rsidP="00190D8E">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771E23">
            <w:pPr>
              <w:pStyle w:val="Textoindependiente"/>
              <w:widowControl w:val="0"/>
              <w:tabs>
                <w:tab w:val="left" w:pos="318"/>
                <w:tab w:val="left" w:pos="2507"/>
              </w:tabs>
              <w:autoSpaceDE w:val="0"/>
              <w:autoSpaceDN w:val="0"/>
              <w:jc w:val="both"/>
              <w:rPr>
                <w:sz w:val="22"/>
                <w:szCs w:val="22"/>
              </w:rPr>
            </w:pPr>
            <w:r w:rsidRPr="00702B95">
              <w:rPr>
                <w:sz w:val="22"/>
                <w:szCs w:val="22"/>
              </w:rPr>
              <w:t xml:space="preserve">Localización y distribución geográfica de Chile. </w:t>
            </w:r>
          </w:p>
          <w:p w:rsidR="00DD6FA6" w:rsidRPr="00702B95" w:rsidRDefault="00DD6FA6" w:rsidP="001D3527">
            <w:pPr>
              <w:pStyle w:val="Textoindependiente"/>
              <w:widowControl w:val="0"/>
              <w:tabs>
                <w:tab w:val="left" w:pos="318"/>
                <w:tab w:val="left" w:pos="2507"/>
              </w:tabs>
              <w:autoSpaceDE w:val="0"/>
              <w:autoSpaceDN w:val="0"/>
              <w:jc w:val="both"/>
              <w:rPr>
                <w:sz w:val="22"/>
                <w:szCs w:val="22"/>
              </w:rPr>
            </w:pPr>
            <w:r w:rsidRPr="00702B95">
              <w:rPr>
                <w:sz w:val="22"/>
                <w:szCs w:val="22"/>
              </w:rPr>
              <w:t xml:space="preserve">Situación y secuenciación de hechos y acontecimientos relevantes de la historia nacional. </w:t>
            </w:r>
          </w:p>
        </w:tc>
        <w:tc>
          <w:tcPr>
            <w:tcW w:w="4019" w:type="dxa"/>
            <w:tcMar>
              <w:top w:w="28" w:type="dxa"/>
              <w:bottom w:w="28" w:type="dxa"/>
            </w:tcMar>
          </w:tcPr>
          <w:p w:rsidR="00DD6FA6" w:rsidRPr="00702B95" w:rsidRDefault="00DD6FA6" w:rsidP="00190D8E">
            <w:pPr>
              <w:pStyle w:val="Default"/>
              <w:jc w:val="both"/>
              <w:rPr>
                <w:bCs/>
                <w:sz w:val="22"/>
                <w:szCs w:val="22"/>
                <w:u w:val="single"/>
              </w:rPr>
            </w:pPr>
            <w:r w:rsidRPr="00702B95">
              <w:rPr>
                <w:bCs/>
                <w:sz w:val="22"/>
                <w:szCs w:val="22"/>
                <w:u w:val="single"/>
              </w:rPr>
              <w:t>Indicador (es) de evaluación:</w:t>
            </w:r>
          </w:p>
          <w:p w:rsidR="00DD6FA6" w:rsidRPr="00702B95" w:rsidRDefault="00DD6FA6" w:rsidP="00190D8E">
            <w:pPr>
              <w:pStyle w:val="Default"/>
              <w:jc w:val="both"/>
              <w:rPr>
                <w:sz w:val="22"/>
                <w:szCs w:val="22"/>
              </w:rPr>
            </w:pPr>
            <w:r w:rsidRPr="00702B95">
              <w:rPr>
                <w:sz w:val="22"/>
                <w:szCs w:val="22"/>
              </w:rPr>
              <w:t>Responde preguntas de selección múltiple sobre la independencia de Chile.</w:t>
            </w:r>
          </w:p>
          <w:p w:rsidR="00DD6FA6" w:rsidRPr="00702B95" w:rsidRDefault="00DD6FA6" w:rsidP="00190D8E">
            <w:pPr>
              <w:pStyle w:val="Default"/>
              <w:jc w:val="both"/>
              <w:rPr>
                <w:sz w:val="22"/>
                <w:szCs w:val="22"/>
              </w:rPr>
            </w:pPr>
          </w:p>
          <w:p w:rsidR="00DD6FA6" w:rsidRPr="00702B95" w:rsidRDefault="00DD6FA6" w:rsidP="00190D8E">
            <w:pPr>
              <w:pStyle w:val="Default"/>
              <w:jc w:val="both"/>
              <w:rPr>
                <w:bCs/>
                <w:sz w:val="22"/>
                <w:szCs w:val="22"/>
                <w:u w:val="single"/>
              </w:rPr>
            </w:pPr>
            <w:r w:rsidRPr="00702B95">
              <w:rPr>
                <w:bCs/>
                <w:sz w:val="22"/>
                <w:szCs w:val="22"/>
                <w:u w:val="single"/>
              </w:rPr>
              <w:t>Procedimiento evaluativo:</w:t>
            </w:r>
          </w:p>
          <w:p w:rsidR="00DD6FA6" w:rsidRPr="00702B95" w:rsidRDefault="00DD6FA6" w:rsidP="00190D8E">
            <w:pPr>
              <w:pStyle w:val="Default"/>
              <w:jc w:val="both"/>
              <w:rPr>
                <w:sz w:val="22"/>
                <w:szCs w:val="22"/>
              </w:rPr>
            </w:pPr>
            <w:r w:rsidRPr="00702B95">
              <w:rPr>
                <w:sz w:val="22"/>
                <w:szCs w:val="22"/>
              </w:rPr>
              <w:t>Diagnóstico.</w:t>
            </w:r>
          </w:p>
          <w:p w:rsidR="00DD6FA6" w:rsidRPr="00702B95" w:rsidRDefault="00DD6FA6" w:rsidP="00190D8E">
            <w:pPr>
              <w:pStyle w:val="Default"/>
              <w:jc w:val="both"/>
              <w:rPr>
                <w:sz w:val="22"/>
                <w:szCs w:val="22"/>
              </w:rPr>
            </w:pPr>
          </w:p>
          <w:p w:rsidR="00DD6FA6" w:rsidRPr="00702B95" w:rsidRDefault="00DD6FA6" w:rsidP="00190D8E">
            <w:pPr>
              <w:pStyle w:val="Default"/>
              <w:jc w:val="both"/>
              <w:rPr>
                <w:bCs/>
                <w:sz w:val="22"/>
                <w:szCs w:val="22"/>
                <w:u w:val="single"/>
              </w:rPr>
            </w:pPr>
            <w:r w:rsidRPr="00702B95">
              <w:rPr>
                <w:bCs/>
                <w:sz w:val="22"/>
                <w:szCs w:val="22"/>
                <w:u w:val="single"/>
              </w:rPr>
              <w:t>Instrumentos de evaluación:</w:t>
            </w:r>
          </w:p>
          <w:p w:rsidR="00DD6FA6" w:rsidRPr="00702B95" w:rsidRDefault="00DD6FA6" w:rsidP="00190D8E">
            <w:pPr>
              <w:pStyle w:val="Default"/>
              <w:jc w:val="both"/>
              <w:rPr>
                <w:sz w:val="22"/>
                <w:szCs w:val="22"/>
              </w:rPr>
            </w:pPr>
            <w:r w:rsidRPr="00702B95">
              <w:rPr>
                <w:sz w:val="22"/>
                <w:szCs w:val="22"/>
              </w:rPr>
              <w:t>Pauta de corrección.</w:t>
            </w:r>
          </w:p>
          <w:p w:rsidR="00DD6FA6" w:rsidRPr="00702B95" w:rsidRDefault="00DD6FA6" w:rsidP="00190D8E">
            <w:pPr>
              <w:pStyle w:val="Default"/>
              <w:jc w:val="both"/>
              <w:rPr>
                <w:sz w:val="22"/>
                <w:szCs w:val="22"/>
              </w:rPr>
            </w:pPr>
          </w:p>
        </w:tc>
        <w:tc>
          <w:tcPr>
            <w:tcW w:w="2406" w:type="dxa"/>
            <w:tcMar>
              <w:top w:w="28" w:type="dxa"/>
              <w:bottom w:w="28" w:type="dxa"/>
            </w:tcMar>
          </w:tcPr>
          <w:p w:rsidR="00DD6FA6" w:rsidRPr="00702B95" w:rsidRDefault="00DD6FA6" w:rsidP="00190D8E">
            <w:pPr>
              <w:pStyle w:val="Default"/>
              <w:jc w:val="both"/>
              <w:rPr>
                <w:sz w:val="22"/>
                <w:szCs w:val="22"/>
              </w:rPr>
            </w:pPr>
            <w:r w:rsidRPr="00702B95">
              <w:rPr>
                <w:sz w:val="22"/>
                <w:szCs w:val="22"/>
              </w:rPr>
              <w:t>Bibliografía obligatoria:</w:t>
            </w:r>
          </w:p>
          <w:p w:rsidR="00DD6FA6" w:rsidRPr="00702B95" w:rsidRDefault="00DD6FA6" w:rsidP="00190D8E">
            <w:pPr>
              <w:pStyle w:val="Default"/>
              <w:jc w:val="both"/>
              <w:rPr>
                <w:sz w:val="22"/>
                <w:szCs w:val="22"/>
              </w:rPr>
            </w:pPr>
            <w:r w:rsidRPr="00702B95">
              <w:rPr>
                <w:sz w:val="22"/>
                <w:szCs w:val="22"/>
              </w:rPr>
              <w:t>Apunte de Estudio.</w:t>
            </w:r>
          </w:p>
          <w:p w:rsidR="00DD6FA6" w:rsidRPr="00702B95" w:rsidRDefault="00DD6FA6" w:rsidP="00AF344D">
            <w:pPr>
              <w:pStyle w:val="Default"/>
              <w:jc w:val="both"/>
              <w:rPr>
                <w:sz w:val="22"/>
                <w:szCs w:val="22"/>
              </w:rPr>
            </w:pPr>
          </w:p>
          <w:p w:rsidR="00DD6FA6" w:rsidRPr="00702B95" w:rsidRDefault="00DD6FA6" w:rsidP="00AF344D">
            <w:pPr>
              <w:pStyle w:val="Default"/>
              <w:jc w:val="both"/>
              <w:rPr>
                <w:sz w:val="22"/>
                <w:szCs w:val="22"/>
              </w:rPr>
            </w:pPr>
            <w:r w:rsidRPr="00702B95">
              <w:rPr>
                <w:sz w:val="22"/>
                <w:szCs w:val="22"/>
              </w:rPr>
              <w:t>Collier, S. y Sater, W.</w:t>
            </w:r>
          </w:p>
          <w:p w:rsidR="00DD6FA6" w:rsidRPr="00702B95" w:rsidRDefault="00DD6FA6" w:rsidP="00AF344D">
            <w:pPr>
              <w:pStyle w:val="Default"/>
              <w:jc w:val="both"/>
              <w:rPr>
                <w:sz w:val="22"/>
                <w:szCs w:val="22"/>
              </w:rPr>
            </w:pPr>
            <w:r w:rsidRPr="00702B95">
              <w:rPr>
                <w:sz w:val="22"/>
                <w:szCs w:val="22"/>
              </w:rPr>
              <w:t>Historia de Chile 1808 – 1994.  Editorial Cambridge UniversityPress. España.</w:t>
            </w:r>
          </w:p>
          <w:p w:rsidR="00DD6FA6" w:rsidRPr="00702B95" w:rsidRDefault="00DD6FA6" w:rsidP="00AF344D">
            <w:pPr>
              <w:pStyle w:val="Default"/>
              <w:jc w:val="both"/>
              <w:rPr>
                <w:sz w:val="22"/>
                <w:szCs w:val="22"/>
              </w:rPr>
            </w:pPr>
            <w:r w:rsidRPr="00702B95">
              <w:rPr>
                <w:sz w:val="22"/>
                <w:szCs w:val="22"/>
              </w:rPr>
              <w:t>2003.</w:t>
            </w:r>
          </w:p>
          <w:p w:rsidR="00DD6FA6" w:rsidRPr="00702B95" w:rsidRDefault="00DD6FA6" w:rsidP="00190D8E">
            <w:pPr>
              <w:pStyle w:val="Default"/>
              <w:jc w:val="both"/>
              <w:rPr>
                <w:sz w:val="22"/>
                <w:szCs w:val="22"/>
              </w:rPr>
            </w:pPr>
          </w:p>
          <w:p w:rsidR="00DD6FA6" w:rsidRPr="00702B95" w:rsidRDefault="00DD6FA6" w:rsidP="001D3527">
            <w:pPr>
              <w:pStyle w:val="Default"/>
              <w:jc w:val="both"/>
              <w:rPr>
                <w:sz w:val="22"/>
                <w:szCs w:val="22"/>
                <w:lang w:val="es-ES_tradnl"/>
              </w:rPr>
            </w:pPr>
            <w:r w:rsidRPr="00702B95">
              <w:rPr>
                <w:sz w:val="22"/>
                <w:szCs w:val="22"/>
              </w:rPr>
              <w:t>Infraestructura:Sala de clases.</w:t>
            </w:r>
          </w:p>
        </w:tc>
      </w:tr>
      <w:tr w:rsidR="00DD6FA6" w:rsidRPr="00B06E31" w:rsidTr="00DD6FA6">
        <w:trPr>
          <w:trHeight w:val="776"/>
        </w:trPr>
        <w:tc>
          <w:tcPr>
            <w:tcW w:w="709" w:type="dxa"/>
            <w:vMerge/>
            <w:tcMar>
              <w:top w:w="28" w:type="dxa"/>
              <w:bottom w:w="28" w:type="dxa"/>
            </w:tcMar>
            <w:vAlign w:val="center"/>
          </w:tcPr>
          <w:p w:rsidR="00DD6FA6" w:rsidRPr="00702B95" w:rsidRDefault="00DD6FA6" w:rsidP="00190D8E">
            <w:pPr>
              <w:jc w:val="center"/>
              <w:rPr>
                <w:rFonts w:ascii="Arial" w:hAnsi="Arial" w:cs="Arial"/>
              </w:rPr>
            </w:pPr>
          </w:p>
        </w:tc>
        <w:tc>
          <w:tcPr>
            <w:tcW w:w="707" w:type="dxa"/>
            <w:tcMar>
              <w:top w:w="28" w:type="dxa"/>
              <w:bottom w:w="28" w:type="dxa"/>
            </w:tcMar>
          </w:tcPr>
          <w:p w:rsidR="00DD6FA6" w:rsidRPr="00702B95" w:rsidRDefault="00DD6FA6" w:rsidP="00190D8E">
            <w:pPr>
              <w:jc w:val="center"/>
              <w:rPr>
                <w:rFonts w:ascii="Arial" w:hAnsi="Arial" w:cs="Arial"/>
              </w:rPr>
            </w:pPr>
            <w:r w:rsidRPr="00702B95">
              <w:rPr>
                <w:rFonts w:ascii="Arial" w:hAnsi="Arial" w:cs="Arial"/>
              </w:rPr>
              <w:t>2</w:t>
            </w:r>
          </w:p>
          <w:p w:rsidR="00DD6FA6" w:rsidRPr="00702B95" w:rsidRDefault="00DD6FA6" w:rsidP="00190D8E">
            <w:pPr>
              <w:jc w:val="center"/>
              <w:rPr>
                <w:rFonts w:ascii="Arial" w:hAnsi="Arial" w:cs="Arial"/>
              </w:rPr>
            </w:pPr>
          </w:p>
        </w:tc>
        <w:tc>
          <w:tcPr>
            <w:tcW w:w="696" w:type="dxa"/>
            <w:tcMar>
              <w:top w:w="28" w:type="dxa"/>
              <w:bottom w:w="28" w:type="dxa"/>
            </w:tcMar>
          </w:tcPr>
          <w:p w:rsidR="00DD6FA6" w:rsidRPr="00702B95" w:rsidRDefault="00DD6FA6" w:rsidP="00190D8E">
            <w:pPr>
              <w:pStyle w:val="Default"/>
              <w:jc w:val="both"/>
              <w:rPr>
                <w:sz w:val="22"/>
                <w:szCs w:val="22"/>
              </w:rPr>
            </w:pPr>
            <w:r w:rsidRPr="00702B95">
              <w:rPr>
                <w:sz w:val="22"/>
                <w:szCs w:val="22"/>
              </w:rPr>
              <w:t>1</w:t>
            </w:r>
          </w:p>
        </w:tc>
        <w:tc>
          <w:tcPr>
            <w:tcW w:w="4601" w:type="dxa"/>
            <w:gridSpan w:val="2"/>
            <w:tcMar>
              <w:top w:w="28" w:type="dxa"/>
              <w:bottom w:w="28" w:type="dxa"/>
            </w:tcMar>
          </w:tcPr>
          <w:p w:rsidR="00DD6FA6" w:rsidRPr="00702B95" w:rsidRDefault="00DD6FA6" w:rsidP="00190D8E">
            <w:pPr>
              <w:spacing w:after="0" w:line="240" w:lineRule="auto"/>
              <w:jc w:val="both"/>
              <w:rPr>
                <w:rFonts w:ascii="Arial" w:hAnsi="Arial" w:cs="Arial"/>
              </w:rPr>
            </w:pPr>
            <w:r w:rsidRPr="00702B95">
              <w:rPr>
                <w:rFonts w:ascii="Arial" w:hAnsi="Arial" w:cs="Arial"/>
              </w:rPr>
              <w:t xml:space="preserve">Trabajo colaborativo para localizar y situar, territorios y hechos importantes acaecidos en la historia de Chile nacional. </w:t>
            </w:r>
          </w:p>
          <w:p w:rsidR="00DD6FA6" w:rsidRPr="00702B95" w:rsidRDefault="00DD6FA6" w:rsidP="00190D8E">
            <w:pPr>
              <w:spacing w:after="0" w:line="240" w:lineRule="auto"/>
              <w:jc w:val="both"/>
              <w:rPr>
                <w:rFonts w:ascii="Arial" w:hAnsi="Arial" w:cs="Arial"/>
              </w:rPr>
            </w:pPr>
            <w:r w:rsidRPr="00702B95">
              <w:rPr>
                <w:rFonts w:ascii="Arial" w:hAnsi="Arial" w:cs="Arial"/>
              </w:rPr>
              <w:t>Corto video sobre la Independencia.</w:t>
            </w:r>
          </w:p>
        </w:tc>
        <w:tc>
          <w:tcPr>
            <w:tcW w:w="3872" w:type="dxa"/>
            <w:tcMar>
              <w:top w:w="28" w:type="dxa"/>
              <w:bottom w:w="28" w:type="dxa"/>
            </w:tcMar>
          </w:tcPr>
          <w:p w:rsidR="00DD6FA6" w:rsidRPr="00702B95" w:rsidRDefault="00DD6FA6" w:rsidP="00374821">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190D8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sz w:val="22"/>
                <w:szCs w:val="22"/>
                <w:lang w:val="es-ES" w:eastAsia="en-US" w:bidi="ar-SA"/>
              </w:rPr>
              <w:t>Independencia</w:t>
            </w:r>
            <w:r w:rsidRPr="00702B95">
              <w:rPr>
                <w:rFonts w:eastAsiaTheme="minorHAnsi"/>
                <w:b w:val="0"/>
                <w:bCs w:val="0"/>
                <w:sz w:val="22"/>
                <w:szCs w:val="22"/>
                <w:lang w:val="es-ES" w:eastAsia="en-US" w:bidi="ar-SA"/>
              </w:rPr>
              <w:t>.</w:t>
            </w:r>
          </w:p>
          <w:p w:rsidR="00DD6FA6" w:rsidRPr="00702B95" w:rsidRDefault="00DD6FA6" w:rsidP="00190D8E">
            <w:pPr>
              <w:pStyle w:val="Textoindependiente"/>
              <w:widowControl w:val="0"/>
              <w:tabs>
                <w:tab w:val="left" w:pos="318"/>
                <w:tab w:val="left" w:pos="2507"/>
              </w:tabs>
              <w:autoSpaceDE w:val="0"/>
              <w:autoSpaceDN w:val="0"/>
              <w:jc w:val="both"/>
              <w:rPr>
                <w:sz w:val="22"/>
                <w:szCs w:val="22"/>
              </w:rPr>
            </w:pPr>
            <w:r w:rsidRPr="00702B95">
              <w:rPr>
                <w:sz w:val="22"/>
                <w:szCs w:val="22"/>
              </w:rPr>
              <w:t xml:space="preserve">Restauración.  </w:t>
            </w:r>
          </w:p>
          <w:p w:rsidR="00DD6FA6" w:rsidRPr="00702B95" w:rsidRDefault="00DD6FA6" w:rsidP="00374821">
            <w:pPr>
              <w:pStyle w:val="Textoindependiente"/>
              <w:widowControl w:val="0"/>
              <w:tabs>
                <w:tab w:val="left" w:pos="318"/>
                <w:tab w:val="left" w:pos="2507"/>
              </w:tabs>
              <w:autoSpaceDE w:val="0"/>
              <w:autoSpaceDN w:val="0"/>
              <w:jc w:val="both"/>
              <w:rPr>
                <w:bCs/>
                <w:sz w:val="22"/>
                <w:szCs w:val="22"/>
                <w:u w:val="single"/>
              </w:rPr>
            </w:pPr>
          </w:p>
          <w:p w:rsidR="00DD6FA6" w:rsidRPr="00702B95" w:rsidRDefault="00DD6FA6" w:rsidP="00374821">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374821">
            <w:pPr>
              <w:pStyle w:val="Textoindependiente"/>
              <w:widowControl w:val="0"/>
              <w:tabs>
                <w:tab w:val="left" w:pos="318"/>
                <w:tab w:val="left" w:pos="2507"/>
              </w:tabs>
              <w:autoSpaceDE w:val="0"/>
              <w:autoSpaceDN w:val="0"/>
              <w:jc w:val="both"/>
              <w:rPr>
                <w:sz w:val="22"/>
                <w:szCs w:val="22"/>
              </w:rPr>
            </w:pPr>
            <w:r w:rsidRPr="00702B95">
              <w:rPr>
                <w:sz w:val="22"/>
                <w:szCs w:val="22"/>
              </w:rPr>
              <w:t xml:space="preserve">Localización y distribución geográfica de Chile. </w:t>
            </w:r>
          </w:p>
          <w:p w:rsidR="00DD6FA6" w:rsidRPr="00702B95" w:rsidRDefault="00DD6FA6" w:rsidP="001D3527">
            <w:pPr>
              <w:pStyle w:val="Textoindependiente"/>
              <w:widowControl w:val="0"/>
              <w:tabs>
                <w:tab w:val="left" w:pos="318"/>
                <w:tab w:val="left" w:pos="2507"/>
              </w:tabs>
              <w:autoSpaceDE w:val="0"/>
              <w:autoSpaceDN w:val="0"/>
              <w:jc w:val="both"/>
              <w:rPr>
                <w:sz w:val="22"/>
                <w:szCs w:val="22"/>
              </w:rPr>
            </w:pPr>
            <w:r w:rsidRPr="00702B95">
              <w:rPr>
                <w:sz w:val="22"/>
                <w:szCs w:val="22"/>
              </w:rPr>
              <w:t xml:space="preserve">Situación y secuenciación de hechos y acontecimientos relevantes de la historia nacional. </w:t>
            </w:r>
          </w:p>
        </w:tc>
        <w:tc>
          <w:tcPr>
            <w:tcW w:w="4019" w:type="dxa"/>
            <w:tcMar>
              <w:top w:w="28" w:type="dxa"/>
              <w:bottom w:w="28" w:type="dxa"/>
            </w:tcMar>
          </w:tcPr>
          <w:p w:rsidR="00DD6FA6" w:rsidRPr="00702B95" w:rsidRDefault="00DD6FA6" w:rsidP="00374821">
            <w:pPr>
              <w:pStyle w:val="Default"/>
              <w:jc w:val="both"/>
              <w:rPr>
                <w:bCs/>
                <w:sz w:val="22"/>
                <w:szCs w:val="22"/>
                <w:u w:val="single"/>
              </w:rPr>
            </w:pPr>
            <w:r w:rsidRPr="00702B95">
              <w:rPr>
                <w:bCs/>
                <w:sz w:val="22"/>
                <w:szCs w:val="22"/>
                <w:u w:val="single"/>
              </w:rPr>
              <w:t>Indicador (es) de evaluación:</w:t>
            </w:r>
          </w:p>
          <w:p w:rsidR="00DD6FA6" w:rsidRPr="00702B95" w:rsidRDefault="00DD6FA6" w:rsidP="00374821">
            <w:pPr>
              <w:pStyle w:val="Default"/>
              <w:jc w:val="both"/>
              <w:rPr>
                <w:sz w:val="22"/>
                <w:szCs w:val="22"/>
              </w:rPr>
            </w:pPr>
            <w:r w:rsidRPr="00702B95">
              <w:rPr>
                <w:sz w:val="22"/>
                <w:szCs w:val="22"/>
              </w:rPr>
              <w:t>Expone efeméride o personaje</w:t>
            </w:r>
            <w:r w:rsidR="005B1E4E" w:rsidRPr="00702B95">
              <w:rPr>
                <w:sz w:val="22"/>
                <w:szCs w:val="22"/>
              </w:rPr>
              <w:t>.</w:t>
            </w:r>
          </w:p>
          <w:p w:rsidR="005B1E4E" w:rsidRPr="00702B95" w:rsidRDefault="005B1E4E" w:rsidP="00374821">
            <w:pPr>
              <w:pStyle w:val="Default"/>
              <w:jc w:val="both"/>
              <w:rPr>
                <w:sz w:val="22"/>
                <w:szCs w:val="22"/>
              </w:rPr>
            </w:pPr>
            <w:r w:rsidRPr="00702B95">
              <w:rPr>
                <w:sz w:val="22"/>
                <w:szCs w:val="22"/>
              </w:rPr>
              <w:t>CUC: control lectura Declaración de Independencia.</w:t>
            </w:r>
          </w:p>
          <w:p w:rsidR="00DD6FA6" w:rsidRPr="00702B95" w:rsidRDefault="00DD6FA6" w:rsidP="00374821">
            <w:pPr>
              <w:pStyle w:val="Default"/>
              <w:jc w:val="both"/>
              <w:rPr>
                <w:bCs/>
                <w:sz w:val="22"/>
                <w:szCs w:val="22"/>
                <w:u w:val="single"/>
              </w:rPr>
            </w:pPr>
          </w:p>
          <w:p w:rsidR="00DD6FA6" w:rsidRPr="00702B95" w:rsidRDefault="00DD6FA6" w:rsidP="00374821">
            <w:pPr>
              <w:pStyle w:val="Default"/>
              <w:jc w:val="both"/>
              <w:rPr>
                <w:bCs/>
                <w:sz w:val="22"/>
                <w:szCs w:val="22"/>
                <w:u w:val="single"/>
              </w:rPr>
            </w:pPr>
            <w:r w:rsidRPr="00702B95">
              <w:rPr>
                <w:bCs/>
                <w:sz w:val="22"/>
                <w:szCs w:val="22"/>
                <w:u w:val="single"/>
              </w:rPr>
              <w:t>Procedimiento evaluativo:</w:t>
            </w:r>
          </w:p>
          <w:p w:rsidR="00DD6FA6" w:rsidRPr="00702B95" w:rsidRDefault="00DD6FA6" w:rsidP="00374821">
            <w:pPr>
              <w:pStyle w:val="Default"/>
              <w:jc w:val="both"/>
              <w:rPr>
                <w:sz w:val="22"/>
                <w:szCs w:val="22"/>
              </w:rPr>
            </w:pPr>
            <w:r w:rsidRPr="00702B95">
              <w:rPr>
                <w:sz w:val="22"/>
                <w:szCs w:val="22"/>
              </w:rPr>
              <w:t>Trabajo práctico.</w:t>
            </w:r>
          </w:p>
          <w:p w:rsidR="00DD6FA6" w:rsidRPr="00702B95" w:rsidRDefault="00DD6FA6" w:rsidP="00374821">
            <w:pPr>
              <w:pStyle w:val="Default"/>
              <w:jc w:val="both"/>
              <w:rPr>
                <w:sz w:val="22"/>
                <w:szCs w:val="22"/>
              </w:rPr>
            </w:pPr>
          </w:p>
          <w:p w:rsidR="00DD6FA6" w:rsidRPr="00702B95" w:rsidRDefault="00DD6FA6" w:rsidP="00374821">
            <w:pPr>
              <w:pStyle w:val="Default"/>
              <w:jc w:val="both"/>
              <w:rPr>
                <w:bCs/>
                <w:sz w:val="22"/>
                <w:szCs w:val="22"/>
                <w:u w:val="single"/>
              </w:rPr>
            </w:pPr>
            <w:r w:rsidRPr="00702B95">
              <w:rPr>
                <w:bCs/>
                <w:sz w:val="22"/>
                <w:szCs w:val="22"/>
                <w:u w:val="single"/>
              </w:rPr>
              <w:t>Instrumentos de evaluación:</w:t>
            </w:r>
          </w:p>
          <w:p w:rsidR="00DD6FA6" w:rsidRPr="00702B95" w:rsidRDefault="00DD6FA6" w:rsidP="00190D8E">
            <w:pPr>
              <w:pStyle w:val="Default"/>
              <w:jc w:val="both"/>
              <w:rPr>
                <w:sz w:val="22"/>
                <w:szCs w:val="22"/>
              </w:rPr>
            </w:pPr>
            <w:r w:rsidRPr="00702B95">
              <w:rPr>
                <w:sz w:val="22"/>
                <w:szCs w:val="22"/>
              </w:rPr>
              <w:t>Rúbrica.</w:t>
            </w:r>
          </w:p>
        </w:tc>
        <w:tc>
          <w:tcPr>
            <w:tcW w:w="2406" w:type="dxa"/>
            <w:tcMar>
              <w:top w:w="28" w:type="dxa"/>
              <w:bottom w:w="28" w:type="dxa"/>
            </w:tcMar>
          </w:tcPr>
          <w:p w:rsidR="00DD6FA6" w:rsidRPr="00702B95" w:rsidRDefault="00DD6FA6" w:rsidP="009850B8">
            <w:pPr>
              <w:pStyle w:val="Default"/>
              <w:jc w:val="both"/>
              <w:rPr>
                <w:sz w:val="22"/>
                <w:szCs w:val="22"/>
              </w:rPr>
            </w:pPr>
            <w:r w:rsidRPr="00702B95">
              <w:rPr>
                <w:sz w:val="22"/>
                <w:szCs w:val="22"/>
              </w:rPr>
              <w:t>Bibliografía obligatoria:</w:t>
            </w:r>
          </w:p>
          <w:p w:rsidR="00DD6FA6" w:rsidRPr="00702B95" w:rsidRDefault="00DD6FA6" w:rsidP="009850B8">
            <w:pPr>
              <w:pStyle w:val="Default"/>
              <w:jc w:val="both"/>
              <w:rPr>
                <w:sz w:val="22"/>
                <w:szCs w:val="22"/>
              </w:rPr>
            </w:pPr>
            <w:r w:rsidRPr="00702B95">
              <w:rPr>
                <w:sz w:val="22"/>
                <w:szCs w:val="22"/>
              </w:rPr>
              <w:t>Apunte de Estudio.</w:t>
            </w:r>
          </w:p>
          <w:p w:rsidR="00DD6FA6" w:rsidRPr="00702B95" w:rsidRDefault="00DD6FA6" w:rsidP="009850B8">
            <w:pPr>
              <w:pStyle w:val="Default"/>
              <w:jc w:val="both"/>
              <w:rPr>
                <w:sz w:val="22"/>
                <w:szCs w:val="22"/>
              </w:rPr>
            </w:pPr>
          </w:p>
          <w:p w:rsidR="00DD6FA6" w:rsidRPr="00702B95" w:rsidRDefault="00DD6FA6" w:rsidP="009850B8">
            <w:pPr>
              <w:pStyle w:val="Default"/>
              <w:jc w:val="both"/>
              <w:rPr>
                <w:sz w:val="22"/>
                <w:szCs w:val="22"/>
              </w:rPr>
            </w:pPr>
            <w:r w:rsidRPr="00702B95">
              <w:rPr>
                <w:sz w:val="22"/>
                <w:szCs w:val="22"/>
              </w:rPr>
              <w:t>Collier, S. y Sater, W.</w:t>
            </w:r>
          </w:p>
          <w:p w:rsidR="00DD6FA6" w:rsidRPr="00702B95" w:rsidRDefault="00DD6FA6" w:rsidP="009850B8">
            <w:pPr>
              <w:pStyle w:val="Default"/>
              <w:jc w:val="both"/>
              <w:rPr>
                <w:sz w:val="22"/>
                <w:szCs w:val="22"/>
              </w:rPr>
            </w:pPr>
            <w:r w:rsidRPr="00702B95">
              <w:rPr>
                <w:sz w:val="22"/>
                <w:szCs w:val="22"/>
              </w:rPr>
              <w:t>Historia de Chile 1808 – 1994.  Editorial Cambridge UniversityPress. España.</w:t>
            </w:r>
          </w:p>
          <w:p w:rsidR="00DD6FA6" w:rsidRPr="00702B95" w:rsidRDefault="00DD6FA6" w:rsidP="009850B8">
            <w:pPr>
              <w:pStyle w:val="Default"/>
              <w:jc w:val="both"/>
              <w:rPr>
                <w:sz w:val="22"/>
                <w:szCs w:val="22"/>
              </w:rPr>
            </w:pPr>
            <w:r w:rsidRPr="00702B95">
              <w:rPr>
                <w:sz w:val="22"/>
                <w:szCs w:val="22"/>
              </w:rPr>
              <w:t>2003.</w:t>
            </w:r>
          </w:p>
          <w:p w:rsidR="00DD6FA6" w:rsidRPr="00702B95" w:rsidRDefault="00DD6FA6" w:rsidP="009850B8">
            <w:pPr>
              <w:pStyle w:val="Default"/>
              <w:jc w:val="both"/>
              <w:rPr>
                <w:sz w:val="22"/>
                <w:szCs w:val="22"/>
              </w:rPr>
            </w:pPr>
          </w:p>
          <w:p w:rsidR="00DD6FA6" w:rsidRPr="00702B95" w:rsidRDefault="00DD6FA6" w:rsidP="009850B8">
            <w:pPr>
              <w:pStyle w:val="Default"/>
              <w:jc w:val="both"/>
              <w:rPr>
                <w:sz w:val="22"/>
                <w:szCs w:val="22"/>
              </w:rPr>
            </w:pPr>
            <w:r w:rsidRPr="00702B95">
              <w:rPr>
                <w:sz w:val="22"/>
                <w:szCs w:val="22"/>
              </w:rPr>
              <w:t xml:space="preserve">Video: Algo habrán hecho. </w:t>
            </w:r>
          </w:p>
          <w:p w:rsidR="00DD6FA6" w:rsidRPr="00702B95" w:rsidRDefault="00DD6FA6" w:rsidP="009850B8">
            <w:pPr>
              <w:pStyle w:val="Default"/>
              <w:jc w:val="both"/>
              <w:rPr>
                <w:sz w:val="22"/>
                <w:szCs w:val="22"/>
              </w:rPr>
            </w:pPr>
          </w:p>
          <w:p w:rsidR="00DD6FA6" w:rsidRPr="00702B95" w:rsidRDefault="00DD6FA6" w:rsidP="00B14CBC">
            <w:pPr>
              <w:pStyle w:val="Default"/>
              <w:jc w:val="both"/>
              <w:rPr>
                <w:sz w:val="22"/>
                <w:szCs w:val="22"/>
                <w:lang w:val="es-ES_tradnl"/>
              </w:rPr>
            </w:pPr>
            <w:r w:rsidRPr="00702B95">
              <w:rPr>
                <w:sz w:val="22"/>
                <w:szCs w:val="22"/>
              </w:rPr>
              <w:lastRenderedPageBreak/>
              <w:t>Infraestructura:Sala de clases.</w:t>
            </w:r>
          </w:p>
        </w:tc>
      </w:tr>
      <w:tr w:rsidR="00DD6FA6" w:rsidRPr="00B06E31" w:rsidTr="00DD6FA6">
        <w:trPr>
          <w:trHeight w:val="638"/>
        </w:trPr>
        <w:tc>
          <w:tcPr>
            <w:tcW w:w="709" w:type="dxa"/>
            <w:vMerge w:val="restart"/>
            <w:tcMar>
              <w:top w:w="28" w:type="dxa"/>
              <w:bottom w:w="28" w:type="dxa"/>
            </w:tcMar>
            <w:vAlign w:val="center"/>
          </w:tcPr>
          <w:p w:rsidR="00DD6FA6" w:rsidRPr="00702B95" w:rsidRDefault="00DD6FA6" w:rsidP="00190D8E">
            <w:pPr>
              <w:jc w:val="center"/>
              <w:rPr>
                <w:rFonts w:ascii="Arial" w:hAnsi="Arial" w:cs="Arial"/>
              </w:rPr>
            </w:pPr>
            <w:r w:rsidRPr="00702B95">
              <w:rPr>
                <w:rFonts w:ascii="Arial" w:hAnsi="Arial" w:cs="Arial"/>
              </w:rPr>
              <w:lastRenderedPageBreak/>
              <w:t>2</w:t>
            </w:r>
          </w:p>
        </w:tc>
        <w:tc>
          <w:tcPr>
            <w:tcW w:w="707" w:type="dxa"/>
            <w:tcMar>
              <w:top w:w="28" w:type="dxa"/>
              <w:bottom w:w="28" w:type="dxa"/>
            </w:tcMar>
          </w:tcPr>
          <w:p w:rsidR="00DD6FA6" w:rsidRPr="00702B95" w:rsidRDefault="00DD6FA6" w:rsidP="00190D8E">
            <w:pPr>
              <w:jc w:val="center"/>
              <w:rPr>
                <w:rFonts w:ascii="Arial" w:hAnsi="Arial" w:cs="Arial"/>
              </w:rPr>
            </w:pPr>
            <w:r w:rsidRPr="00702B95">
              <w:rPr>
                <w:rFonts w:ascii="Arial" w:hAnsi="Arial" w:cs="Arial"/>
              </w:rPr>
              <w:t>1</w:t>
            </w:r>
          </w:p>
          <w:p w:rsidR="00DD6FA6" w:rsidRPr="00702B95" w:rsidRDefault="00DD6FA6" w:rsidP="00190D8E">
            <w:pPr>
              <w:jc w:val="center"/>
              <w:rPr>
                <w:rFonts w:ascii="Arial" w:hAnsi="Arial" w:cs="Arial"/>
              </w:rPr>
            </w:pPr>
            <w:r w:rsidRPr="00702B95">
              <w:rPr>
                <w:rFonts w:ascii="Arial" w:hAnsi="Arial" w:cs="Arial"/>
              </w:rPr>
              <w:t>19/2</w:t>
            </w:r>
          </w:p>
        </w:tc>
        <w:tc>
          <w:tcPr>
            <w:tcW w:w="696" w:type="dxa"/>
            <w:tcMar>
              <w:top w:w="28" w:type="dxa"/>
              <w:bottom w:w="28" w:type="dxa"/>
            </w:tcMar>
          </w:tcPr>
          <w:p w:rsidR="00DD6FA6" w:rsidRPr="00702B95" w:rsidRDefault="00DD6FA6" w:rsidP="00190D8E">
            <w:pPr>
              <w:pStyle w:val="Default"/>
              <w:jc w:val="both"/>
              <w:rPr>
                <w:sz w:val="22"/>
                <w:szCs w:val="22"/>
              </w:rPr>
            </w:pPr>
            <w:r w:rsidRPr="00702B95">
              <w:rPr>
                <w:sz w:val="22"/>
                <w:szCs w:val="22"/>
              </w:rPr>
              <w:t>1</w:t>
            </w:r>
          </w:p>
        </w:tc>
        <w:tc>
          <w:tcPr>
            <w:tcW w:w="4601" w:type="dxa"/>
            <w:gridSpan w:val="2"/>
            <w:tcMar>
              <w:top w:w="28" w:type="dxa"/>
              <w:bottom w:w="28" w:type="dxa"/>
            </w:tcMar>
          </w:tcPr>
          <w:p w:rsidR="00DD6FA6" w:rsidRPr="00702B95" w:rsidRDefault="00DD6FA6" w:rsidP="00190D8E">
            <w:pPr>
              <w:spacing w:after="0" w:line="240" w:lineRule="auto"/>
              <w:jc w:val="both"/>
              <w:rPr>
                <w:rFonts w:ascii="Arial" w:hAnsi="Arial" w:cs="Arial"/>
              </w:rPr>
            </w:pPr>
            <w:r w:rsidRPr="00702B95">
              <w:rPr>
                <w:rFonts w:ascii="Arial" w:hAnsi="Arial" w:cs="Arial"/>
              </w:rPr>
              <w:t>Trabajo colaborativo mediante toponimias y líneas de tiempo,  territorios y hechos importantes acaecidos en la historia de Chile nacional.</w:t>
            </w:r>
          </w:p>
          <w:p w:rsidR="00DD6FA6" w:rsidRPr="00702B95" w:rsidRDefault="00DD6FA6" w:rsidP="00190D8E">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tc>
        <w:tc>
          <w:tcPr>
            <w:tcW w:w="3872" w:type="dxa"/>
            <w:tcMar>
              <w:top w:w="28" w:type="dxa"/>
              <w:bottom w:w="28" w:type="dxa"/>
            </w:tcMar>
          </w:tcPr>
          <w:p w:rsidR="00DD6FA6" w:rsidRPr="00702B95" w:rsidRDefault="00DD6FA6" w:rsidP="00E124A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190D8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sz w:val="22"/>
                <w:szCs w:val="22"/>
                <w:lang w:val="es-ES" w:eastAsia="en-US" w:bidi="ar-SA"/>
              </w:rPr>
              <w:t>Independencia</w:t>
            </w:r>
            <w:r w:rsidRPr="00702B95">
              <w:rPr>
                <w:rFonts w:eastAsiaTheme="minorHAnsi"/>
                <w:b w:val="0"/>
                <w:bCs w:val="0"/>
                <w:sz w:val="22"/>
                <w:szCs w:val="22"/>
                <w:lang w:val="es-ES" w:eastAsia="en-US" w:bidi="ar-SA"/>
              </w:rPr>
              <w:t>.</w:t>
            </w:r>
          </w:p>
          <w:p w:rsidR="00DD6FA6" w:rsidRPr="00702B95" w:rsidRDefault="00DD6FA6" w:rsidP="00190D8E">
            <w:pPr>
              <w:pStyle w:val="Textoindependiente"/>
              <w:widowControl w:val="0"/>
              <w:tabs>
                <w:tab w:val="left" w:pos="318"/>
                <w:tab w:val="left" w:pos="2507"/>
              </w:tabs>
              <w:autoSpaceDE w:val="0"/>
              <w:autoSpaceDN w:val="0"/>
              <w:jc w:val="both"/>
              <w:rPr>
                <w:sz w:val="22"/>
                <w:szCs w:val="22"/>
              </w:rPr>
            </w:pPr>
            <w:r w:rsidRPr="00702B95">
              <w:rPr>
                <w:sz w:val="22"/>
                <w:szCs w:val="22"/>
              </w:rPr>
              <w:t>Patria nueva.</w:t>
            </w:r>
          </w:p>
          <w:p w:rsidR="00DD6FA6" w:rsidRPr="00702B95" w:rsidRDefault="00DD6FA6" w:rsidP="00190D8E">
            <w:pPr>
              <w:pStyle w:val="Textoindependiente"/>
              <w:widowControl w:val="0"/>
              <w:tabs>
                <w:tab w:val="left" w:pos="318"/>
                <w:tab w:val="left" w:pos="2507"/>
              </w:tabs>
              <w:autoSpaceDE w:val="0"/>
              <w:autoSpaceDN w:val="0"/>
              <w:jc w:val="both"/>
              <w:rPr>
                <w:sz w:val="22"/>
                <w:szCs w:val="22"/>
              </w:rPr>
            </w:pPr>
            <w:r w:rsidRPr="00702B95">
              <w:rPr>
                <w:sz w:val="22"/>
                <w:szCs w:val="22"/>
              </w:rPr>
              <w:t>Antecedentes limítrofes coloniales.</w:t>
            </w:r>
          </w:p>
          <w:p w:rsidR="00DD6FA6" w:rsidRPr="00702B95" w:rsidRDefault="00DD6FA6" w:rsidP="00190D8E">
            <w:pPr>
              <w:pStyle w:val="Default"/>
              <w:jc w:val="both"/>
              <w:rPr>
                <w:sz w:val="22"/>
                <w:szCs w:val="22"/>
              </w:rPr>
            </w:pPr>
          </w:p>
          <w:p w:rsidR="00DD6FA6" w:rsidRPr="00702B95" w:rsidRDefault="00DD6FA6" w:rsidP="00E124AE">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E124AE">
            <w:pPr>
              <w:pStyle w:val="Textoindependiente"/>
              <w:widowControl w:val="0"/>
              <w:tabs>
                <w:tab w:val="left" w:pos="318"/>
                <w:tab w:val="left" w:pos="2507"/>
              </w:tabs>
              <w:autoSpaceDE w:val="0"/>
              <w:autoSpaceDN w:val="0"/>
              <w:jc w:val="both"/>
              <w:rPr>
                <w:sz w:val="22"/>
                <w:szCs w:val="22"/>
              </w:rPr>
            </w:pPr>
            <w:r w:rsidRPr="00702B95">
              <w:rPr>
                <w:sz w:val="22"/>
                <w:szCs w:val="22"/>
              </w:rPr>
              <w:t xml:space="preserve">Explicación de los primeros límites coloniales. </w:t>
            </w:r>
          </w:p>
          <w:p w:rsidR="00DD6FA6" w:rsidRPr="00702B95" w:rsidRDefault="00DD6FA6" w:rsidP="00190D8E">
            <w:pPr>
              <w:pStyle w:val="Default"/>
              <w:jc w:val="both"/>
              <w:rPr>
                <w:sz w:val="22"/>
                <w:szCs w:val="22"/>
              </w:rPr>
            </w:pPr>
          </w:p>
        </w:tc>
        <w:tc>
          <w:tcPr>
            <w:tcW w:w="4019" w:type="dxa"/>
            <w:tcMar>
              <w:top w:w="28" w:type="dxa"/>
              <w:bottom w:w="28" w:type="dxa"/>
            </w:tcMar>
          </w:tcPr>
          <w:p w:rsidR="00DD6FA6" w:rsidRPr="00702B95" w:rsidRDefault="00DD6FA6" w:rsidP="009850B8">
            <w:pPr>
              <w:pStyle w:val="Default"/>
              <w:jc w:val="both"/>
              <w:rPr>
                <w:bCs/>
                <w:sz w:val="22"/>
                <w:szCs w:val="22"/>
                <w:u w:val="single"/>
              </w:rPr>
            </w:pPr>
            <w:r w:rsidRPr="00702B95">
              <w:rPr>
                <w:bCs/>
                <w:sz w:val="22"/>
                <w:szCs w:val="22"/>
                <w:u w:val="single"/>
              </w:rPr>
              <w:t>Indicador (es) de evaluación:</w:t>
            </w:r>
          </w:p>
          <w:p w:rsidR="00DD6FA6" w:rsidRPr="00702B95" w:rsidRDefault="00DD6FA6" w:rsidP="009850B8">
            <w:pPr>
              <w:pStyle w:val="Default"/>
              <w:jc w:val="both"/>
              <w:rPr>
                <w:sz w:val="22"/>
                <w:szCs w:val="22"/>
              </w:rPr>
            </w:pPr>
            <w:r w:rsidRPr="00702B95">
              <w:rPr>
                <w:sz w:val="22"/>
                <w:szCs w:val="22"/>
              </w:rPr>
              <w:t>Expone efeméride o personaje</w:t>
            </w:r>
          </w:p>
          <w:p w:rsidR="00DD6FA6" w:rsidRPr="00702B95" w:rsidRDefault="00DD6FA6" w:rsidP="009850B8">
            <w:pPr>
              <w:pStyle w:val="Default"/>
              <w:jc w:val="both"/>
              <w:rPr>
                <w:bCs/>
                <w:sz w:val="22"/>
                <w:szCs w:val="22"/>
                <w:u w:val="single"/>
              </w:rPr>
            </w:pPr>
          </w:p>
          <w:p w:rsidR="00DD6FA6" w:rsidRPr="00702B95" w:rsidRDefault="00DD6FA6" w:rsidP="009850B8">
            <w:pPr>
              <w:pStyle w:val="Default"/>
              <w:jc w:val="both"/>
              <w:rPr>
                <w:bCs/>
                <w:sz w:val="22"/>
                <w:szCs w:val="22"/>
                <w:u w:val="single"/>
              </w:rPr>
            </w:pPr>
            <w:r w:rsidRPr="00702B95">
              <w:rPr>
                <w:bCs/>
                <w:sz w:val="22"/>
                <w:szCs w:val="22"/>
                <w:u w:val="single"/>
              </w:rPr>
              <w:t>Procedimiento evaluativo:</w:t>
            </w:r>
          </w:p>
          <w:p w:rsidR="00DD6FA6" w:rsidRPr="00702B95" w:rsidRDefault="00DD6FA6" w:rsidP="009850B8">
            <w:pPr>
              <w:pStyle w:val="Default"/>
              <w:jc w:val="both"/>
              <w:rPr>
                <w:sz w:val="22"/>
                <w:szCs w:val="22"/>
              </w:rPr>
            </w:pPr>
            <w:r w:rsidRPr="00702B95">
              <w:rPr>
                <w:sz w:val="22"/>
                <w:szCs w:val="22"/>
              </w:rPr>
              <w:t>Trabajo práctico.</w:t>
            </w:r>
          </w:p>
          <w:p w:rsidR="00DD6FA6" w:rsidRPr="00702B95" w:rsidRDefault="00DD6FA6" w:rsidP="009850B8">
            <w:pPr>
              <w:pStyle w:val="Default"/>
              <w:jc w:val="both"/>
              <w:rPr>
                <w:sz w:val="22"/>
                <w:szCs w:val="22"/>
              </w:rPr>
            </w:pPr>
          </w:p>
          <w:p w:rsidR="00DD6FA6" w:rsidRPr="00702B95" w:rsidRDefault="00DD6FA6" w:rsidP="009850B8">
            <w:pPr>
              <w:pStyle w:val="Default"/>
              <w:jc w:val="both"/>
              <w:rPr>
                <w:bCs/>
                <w:sz w:val="22"/>
                <w:szCs w:val="22"/>
                <w:u w:val="single"/>
              </w:rPr>
            </w:pPr>
            <w:r w:rsidRPr="00702B95">
              <w:rPr>
                <w:bCs/>
                <w:sz w:val="22"/>
                <w:szCs w:val="22"/>
                <w:u w:val="single"/>
              </w:rPr>
              <w:t>Instrumentos de evaluación:</w:t>
            </w:r>
          </w:p>
          <w:p w:rsidR="00DD6FA6" w:rsidRPr="00702B95" w:rsidRDefault="00DD6FA6" w:rsidP="009850B8">
            <w:pPr>
              <w:pStyle w:val="Default"/>
              <w:jc w:val="both"/>
              <w:rPr>
                <w:sz w:val="22"/>
                <w:szCs w:val="22"/>
              </w:rPr>
            </w:pPr>
            <w:r w:rsidRPr="00702B95">
              <w:rPr>
                <w:sz w:val="22"/>
                <w:szCs w:val="22"/>
              </w:rPr>
              <w:t>Rúbrica.</w:t>
            </w:r>
          </w:p>
        </w:tc>
        <w:tc>
          <w:tcPr>
            <w:tcW w:w="2406" w:type="dxa"/>
            <w:tcMar>
              <w:top w:w="28" w:type="dxa"/>
              <w:bottom w:w="28" w:type="dxa"/>
            </w:tcMar>
          </w:tcPr>
          <w:p w:rsidR="00DD6FA6" w:rsidRPr="00702B95" w:rsidRDefault="00DD6FA6" w:rsidP="009850B8">
            <w:pPr>
              <w:pStyle w:val="Default"/>
              <w:jc w:val="both"/>
              <w:rPr>
                <w:sz w:val="22"/>
                <w:szCs w:val="22"/>
              </w:rPr>
            </w:pPr>
            <w:r w:rsidRPr="00702B95">
              <w:rPr>
                <w:sz w:val="22"/>
                <w:szCs w:val="22"/>
              </w:rPr>
              <w:t>Bibliografía obligatoria:</w:t>
            </w:r>
          </w:p>
          <w:p w:rsidR="00DD6FA6" w:rsidRPr="00702B95" w:rsidRDefault="00DD6FA6" w:rsidP="009850B8">
            <w:pPr>
              <w:pStyle w:val="Default"/>
              <w:jc w:val="both"/>
              <w:rPr>
                <w:sz w:val="22"/>
                <w:szCs w:val="22"/>
              </w:rPr>
            </w:pPr>
            <w:r w:rsidRPr="00702B95">
              <w:rPr>
                <w:sz w:val="22"/>
                <w:szCs w:val="22"/>
              </w:rPr>
              <w:t>Apunte de Estudio.</w:t>
            </w:r>
          </w:p>
          <w:p w:rsidR="00DD6FA6" w:rsidRPr="00702B95" w:rsidRDefault="00DD6FA6" w:rsidP="009850B8">
            <w:pPr>
              <w:pStyle w:val="Default"/>
              <w:jc w:val="both"/>
              <w:rPr>
                <w:sz w:val="22"/>
                <w:szCs w:val="22"/>
              </w:rPr>
            </w:pPr>
          </w:p>
          <w:p w:rsidR="00DD6FA6" w:rsidRPr="00702B95" w:rsidRDefault="00DD6FA6" w:rsidP="009850B8">
            <w:pPr>
              <w:pStyle w:val="Default"/>
              <w:jc w:val="both"/>
              <w:rPr>
                <w:sz w:val="22"/>
                <w:szCs w:val="22"/>
              </w:rPr>
            </w:pPr>
            <w:r w:rsidRPr="00702B95">
              <w:rPr>
                <w:sz w:val="22"/>
                <w:szCs w:val="22"/>
              </w:rPr>
              <w:t>Collier, S. y Sater, W.</w:t>
            </w:r>
          </w:p>
          <w:p w:rsidR="00DD6FA6" w:rsidRPr="00702B95" w:rsidRDefault="00DD6FA6" w:rsidP="009850B8">
            <w:pPr>
              <w:pStyle w:val="Default"/>
              <w:jc w:val="both"/>
              <w:rPr>
                <w:sz w:val="22"/>
                <w:szCs w:val="22"/>
              </w:rPr>
            </w:pPr>
            <w:r w:rsidRPr="00702B95">
              <w:rPr>
                <w:sz w:val="22"/>
                <w:szCs w:val="22"/>
              </w:rPr>
              <w:t>Historia de Chile 1808 – 1994.  Editorial Cambridge UniversityPress. España.</w:t>
            </w:r>
          </w:p>
          <w:p w:rsidR="00DD6FA6" w:rsidRPr="00702B95" w:rsidRDefault="00DD6FA6" w:rsidP="009850B8">
            <w:pPr>
              <w:pStyle w:val="Default"/>
              <w:jc w:val="both"/>
              <w:rPr>
                <w:sz w:val="22"/>
                <w:szCs w:val="22"/>
              </w:rPr>
            </w:pPr>
            <w:r w:rsidRPr="00702B95">
              <w:rPr>
                <w:sz w:val="22"/>
                <w:szCs w:val="22"/>
              </w:rPr>
              <w:t>2003.</w:t>
            </w:r>
          </w:p>
          <w:p w:rsidR="00DD6FA6" w:rsidRPr="00702B95" w:rsidRDefault="00DD6FA6" w:rsidP="009850B8">
            <w:pPr>
              <w:pStyle w:val="Default"/>
              <w:jc w:val="both"/>
              <w:rPr>
                <w:sz w:val="22"/>
                <w:szCs w:val="22"/>
              </w:rPr>
            </w:pPr>
          </w:p>
          <w:p w:rsidR="00DD6FA6" w:rsidRPr="00702B95" w:rsidRDefault="00DD6FA6" w:rsidP="00B14CBC">
            <w:pPr>
              <w:pStyle w:val="Default"/>
              <w:jc w:val="both"/>
              <w:rPr>
                <w:sz w:val="22"/>
                <w:szCs w:val="22"/>
                <w:lang w:val="es-ES_tradnl"/>
              </w:rPr>
            </w:pPr>
            <w:r w:rsidRPr="00702B95">
              <w:rPr>
                <w:sz w:val="22"/>
                <w:szCs w:val="22"/>
              </w:rPr>
              <w:t>Infraestructura:Sala de clases.</w:t>
            </w:r>
          </w:p>
        </w:tc>
      </w:tr>
      <w:tr w:rsidR="00DD6FA6" w:rsidRPr="00B06E31" w:rsidTr="00DE1668">
        <w:trPr>
          <w:trHeight w:val="601"/>
        </w:trPr>
        <w:tc>
          <w:tcPr>
            <w:tcW w:w="709" w:type="dxa"/>
            <w:vMerge/>
            <w:tcMar>
              <w:top w:w="28" w:type="dxa"/>
              <w:bottom w:w="28" w:type="dxa"/>
            </w:tcMar>
            <w:vAlign w:val="center"/>
          </w:tcPr>
          <w:p w:rsidR="00DD6FA6" w:rsidRPr="00702B95" w:rsidRDefault="00DD6FA6" w:rsidP="00190D8E">
            <w:pPr>
              <w:jc w:val="center"/>
              <w:rPr>
                <w:rFonts w:ascii="Arial" w:hAnsi="Arial" w:cs="Arial"/>
              </w:rPr>
            </w:pPr>
          </w:p>
        </w:tc>
        <w:tc>
          <w:tcPr>
            <w:tcW w:w="707" w:type="dxa"/>
            <w:tcMar>
              <w:top w:w="28" w:type="dxa"/>
              <w:bottom w:w="28" w:type="dxa"/>
            </w:tcMar>
          </w:tcPr>
          <w:p w:rsidR="00DD6FA6" w:rsidRPr="00702B95" w:rsidRDefault="00DD6FA6" w:rsidP="00190D8E">
            <w:pPr>
              <w:jc w:val="center"/>
              <w:rPr>
                <w:rFonts w:ascii="Arial" w:hAnsi="Arial" w:cs="Arial"/>
              </w:rPr>
            </w:pPr>
            <w:r w:rsidRPr="00702B95">
              <w:rPr>
                <w:rFonts w:ascii="Arial" w:hAnsi="Arial" w:cs="Arial"/>
              </w:rPr>
              <w:t>2</w:t>
            </w:r>
          </w:p>
          <w:p w:rsidR="00DD6FA6" w:rsidRPr="00702B95" w:rsidRDefault="00DD6FA6" w:rsidP="00190D8E">
            <w:pPr>
              <w:jc w:val="center"/>
              <w:rPr>
                <w:rFonts w:ascii="Arial" w:hAnsi="Arial" w:cs="Arial"/>
              </w:rPr>
            </w:pPr>
          </w:p>
        </w:tc>
        <w:tc>
          <w:tcPr>
            <w:tcW w:w="696" w:type="dxa"/>
            <w:tcMar>
              <w:top w:w="28" w:type="dxa"/>
              <w:bottom w:w="28" w:type="dxa"/>
            </w:tcMar>
          </w:tcPr>
          <w:p w:rsidR="00DD6FA6" w:rsidRPr="00702B95" w:rsidRDefault="00DD6FA6" w:rsidP="00190D8E">
            <w:pPr>
              <w:pStyle w:val="Default"/>
              <w:jc w:val="both"/>
              <w:rPr>
                <w:sz w:val="22"/>
                <w:szCs w:val="22"/>
              </w:rPr>
            </w:pPr>
            <w:r w:rsidRPr="00702B95">
              <w:rPr>
                <w:sz w:val="22"/>
                <w:szCs w:val="22"/>
              </w:rPr>
              <w:t>1</w:t>
            </w:r>
          </w:p>
        </w:tc>
        <w:tc>
          <w:tcPr>
            <w:tcW w:w="4601" w:type="dxa"/>
            <w:gridSpan w:val="2"/>
            <w:tcMar>
              <w:top w:w="28" w:type="dxa"/>
              <w:bottom w:w="28" w:type="dxa"/>
            </w:tcMar>
          </w:tcPr>
          <w:p w:rsidR="00DD6FA6" w:rsidRPr="00702B95" w:rsidRDefault="00DD6FA6" w:rsidP="00190D8E">
            <w:pPr>
              <w:spacing w:after="0" w:line="240" w:lineRule="auto"/>
              <w:jc w:val="both"/>
              <w:rPr>
                <w:rFonts w:ascii="Arial" w:hAnsi="Arial" w:cs="Arial"/>
              </w:rPr>
            </w:pPr>
            <w:r w:rsidRPr="00702B95">
              <w:rPr>
                <w:rFonts w:ascii="Arial" w:hAnsi="Arial" w:cs="Arial"/>
              </w:rPr>
              <w:t xml:space="preserve">Trabajo colaborativo de revisión de las cartas de Portales. </w:t>
            </w:r>
          </w:p>
          <w:p w:rsidR="00DD6FA6" w:rsidRPr="00702B95" w:rsidRDefault="00DD6FA6" w:rsidP="00190D8E">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p w:rsidR="00DD6FA6" w:rsidRPr="00702B95" w:rsidRDefault="00DD6FA6" w:rsidP="00190D8E">
            <w:pPr>
              <w:autoSpaceDE w:val="0"/>
              <w:autoSpaceDN w:val="0"/>
              <w:adjustRightInd w:val="0"/>
              <w:spacing w:after="0" w:line="240" w:lineRule="auto"/>
              <w:jc w:val="both"/>
              <w:rPr>
                <w:rFonts w:ascii="Arial" w:hAnsi="Arial" w:cs="Arial"/>
              </w:rPr>
            </w:pPr>
            <w:r w:rsidRPr="00702B95">
              <w:rPr>
                <w:rFonts w:ascii="Arial" w:hAnsi="Arial" w:cs="Arial"/>
              </w:rPr>
              <w:t>CUC: cartas de Portales.</w:t>
            </w:r>
          </w:p>
        </w:tc>
        <w:tc>
          <w:tcPr>
            <w:tcW w:w="3872" w:type="dxa"/>
            <w:tcMar>
              <w:top w:w="28" w:type="dxa"/>
              <w:bottom w:w="28" w:type="dxa"/>
            </w:tcMar>
          </w:tcPr>
          <w:p w:rsidR="00DD6FA6" w:rsidRPr="00702B95" w:rsidRDefault="00DD6FA6" w:rsidP="001D3527">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190D8E">
            <w:pPr>
              <w:pStyle w:val="Default"/>
              <w:jc w:val="both"/>
              <w:rPr>
                <w:sz w:val="22"/>
                <w:szCs w:val="22"/>
              </w:rPr>
            </w:pPr>
            <w:r w:rsidRPr="00702B95">
              <w:rPr>
                <w:sz w:val="22"/>
                <w:szCs w:val="22"/>
              </w:rPr>
              <w:t>Organización de Chile republicano.</w:t>
            </w:r>
          </w:p>
          <w:p w:rsidR="00DD6FA6" w:rsidRPr="00702B95" w:rsidRDefault="00DD6FA6" w:rsidP="00190D8E">
            <w:pPr>
              <w:pStyle w:val="Default"/>
              <w:jc w:val="both"/>
              <w:rPr>
                <w:sz w:val="22"/>
                <w:szCs w:val="22"/>
              </w:rPr>
            </w:pPr>
            <w:r w:rsidRPr="00702B95">
              <w:rPr>
                <w:sz w:val="22"/>
                <w:szCs w:val="22"/>
              </w:rPr>
              <w:t>Ideario político portaliano.</w:t>
            </w:r>
          </w:p>
          <w:p w:rsidR="00DD6FA6" w:rsidRPr="00702B95" w:rsidRDefault="00DD6FA6" w:rsidP="00190D8E">
            <w:pPr>
              <w:pStyle w:val="Default"/>
              <w:ind w:left="414"/>
              <w:jc w:val="both"/>
              <w:rPr>
                <w:sz w:val="22"/>
                <w:szCs w:val="22"/>
              </w:rPr>
            </w:pPr>
          </w:p>
          <w:p w:rsidR="00DD6FA6" w:rsidRPr="00702B95" w:rsidRDefault="00DD6FA6" w:rsidP="001D3527">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1D3527">
            <w:pPr>
              <w:pStyle w:val="Default"/>
              <w:jc w:val="both"/>
              <w:rPr>
                <w:sz w:val="22"/>
                <w:szCs w:val="22"/>
              </w:rPr>
            </w:pPr>
            <w:r w:rsidRPr="00702B95">
              <w:rPr>
                <w:sz w:val="22"/>
                <w:szCs w:val="22"/>
              </w:rPr>
              <w:t>Explicación de la organización política y económica de la República.</w:t>
            </w:r>
          </w:p>
        </w:tc>
        <w:tc>
          <w:tcPr>
            <w:tcW w:w="4019" w:type="dxa"/>
            <w:tcMar>
              <w:top w:w="28" w:type="dxa"/>
              <w:bottom w:w="28" w:type="dxa"/>
            </w:tcMar>
          </w:tcPr>
          <w:p w:rsidR="00DD6FA6" w:rsidRPr="00702B95" w:rsidRDefault="00DD6FA6" w:rsidP="009850B8">
            <w:pPr>
              <w:pStyle w:val="Default"/>
              <w:jc w:val="both"/>
              <w:rPr>
                <w:bCs/>
                <w:sz w:val="22"/>
                <w:szCs w:val="22"/>
                <w:u w:val="single"/>
              </w:rPr>
            </w:pPr>
            <w:r w:rsidRPr="00702B95">
              <w:rPr>
                <w:bCs/>
                <w:sz w:val="22"/>
                <w:szCs w:val="22"/>
                <w:u w:val="single"/>
              </w:rPr>
              <w:t>Indicador (es) de evaluación:</w:t>
            </w:r>
          </w:p>
          <w:p w:rsidR="00DD6FA6" w:rsidRPr="00702B95" w:rsidRDefault="00DD6FA6" w:rsidP="009850B8">
            <w:pPr>
              <w:pStyle w:val="Default"/>
              <w:jc w:val="both"/>
              <w:rPr>
                <w:sz w:val="22"/>
                <w:szCs w:val="22"/>
              </w:rPr>
            </w:pPr>
            <w:r w:rsidRPr="00702B95">
              <w:rPr>
                <w:sz w:val="22"/>
                <w:szCs w:val="22"/>
              </w:rPr>
              <w:t>Expone efeméride o personaje</w:t>
            </w:r>
          </w:p>
          <w:p w:rsidR="00DD6FA6" w:rsidRPr="00702B95" w:rsidRDefault="00DD6FA6" w:rsidP="009850B8">
            <w:pPr>
              <w:pStyle w:val="Default"/>
              <w:jc w:val="both"/>
              <w:rPr>
                <w:sz w:val="22"/>
                <w:szCs w:val="22"/>
              </w:rPr>
            </w:pPr>
            <w:r w:rsidRPr="00702B95">
              <w:rPr>
                <w:sz w:val="22"/>
                <w:szCs w:val="22"/>
              </w:rPr>
              <w:t>Analiza textos.</w:t>
            </w:r>
          </w:p>
          <w:p w:rsidR="00DD6FA6" w:rsidRPr="00702B95" w:rsidRDefault="00947C52" w:rsidP="009850B8">
            <w:pPr>
              <w:pStyle w:val="Default"/>
              <w:jc w:val="both"/>
              <w:rPr>
                <w:bCs/>
                <w:sz w:val="22"/>
                <w:szCs w:val="22"/>
              </w:rPr>
            </w:pPr>
            <w:r w:rsidRPr="00702B95">
              <w:rPr>
                <w:bCs/>
                <w:sz w:val="22"/>
                <w:szCs w:val="22"/>
              </w:rPr>
              <w:t>CUC: carta de portales.</w:t>
            </w:r>
          </w:p>
          <w:p w:rsidR="00947C52" w:rsidRPr="00702B95" w:rsidRDefault="00947C52" w:rsidP="009850B8">
            <w:pPr>
              <w:pStyle w:val="Default"/>
              <w:jc w:val="both"/>
              <w:rPr>
                <w:bCs/>
                <w:sz w:val="22"/>
                <w:szCs w:val="22"/>
              </w:rPr>
            </w:pPr>
          </w:p>
          <w:p w:rsidR="00DD6FA6" w:rsidRPr="00702B95" w:rsidRDefault="00DD6FA6" w:rsidP="009850B8">
            <w:pPr>
              <w:pStyle w:val="Default"/>
              <w:jc w:val="both"/>
              <w:rPr>
                <w:bCs/>
                <w:sz w:val="22"/>
                <w:szCs w:val="22"/>
                <w:u w:val="single"/>
              </w:rPr>
            </w:pPr>
            <w:r w:rsidRPr="00702B95">
              <w:rPr>
                <w:bCs/>
                <w:sz w:val="22"/>
                <w:szCs w:val="22"/>
                <w:u w:val="single"/>
              </w:rPr>
              <w:t>Procedimiento evaluativo:</w:t>
            </w:r>
          </w:p>
          <w:p w:rsidR="00DD6FA6" w:rsidRPr="00702B95" w:rsidRDefault="00DD6FA6" w:rsidP="009850B8">
            <w:pPr>
              <w:pStyle w:val="Default"/>
              <w:jc w:val="both"/>
              <w:rPr>
                <w:sz w:val="22"/>
                <w:szCs w:val="22"/>
              </w:rPr>
            </w:pPr>
            <w:r w:rsidRPr="00702B95">
              <w:rPr>
                <w:sz w:val="22"/>
                <w:szCs w:val="22"/>
              </w:rPr>
              <w:t>Trabajo práctico.</w:t>
            </w:r>
          </w:p>
          <w:p w:rsidR="00DD6FA6" w:rsidRPr="00702B95" w:rsidRDefault="00DD6FA6" w:rsidP="009850B8">
            <w:pPr>
              <w:pStyle w:val="Default"/>
              <w:jc w:val="both"/>
              <w:rPr>
                <w:sz w:val="22"/>
                <w:szCs w:val="22"/>
              </w:rPr>
            </w:pPr>
          </w:p>
          <w:p w:rsidR="00DD6FA6" w:rsidRPr="00702B95" w:rsidRDefault="00DD6FA6" w:rsidP="009850B8">
            <w:pPr>
              <w:pStyle w:val="Default"/>
              <w:jc w:val="both"/>
              <w:rPr>
                <w:bCs/>
                <w:sz w:val="22"/>
                <w:szCs w:val="22"/>
                <w:u w:val="single"/>
              </w:rPr>
            </w:pPr>
            <w:r w:rsidRPr="00702B95">
              <w:rPr>
                <w:bCs/>
                <w:sz w:val="22"/>
                <w:szCs w:val="22"/>
                <w:u w:val="single"/>
              </w:rPr>
              <w:t>Instrumentos de evaluación:</w:t>
            </w:r>
          </w:p>
          <w:p w:rsidR="00DD6FA6" w:rsidRPr="00702B95" w:rsidRDefault="00DD6FA6" w:rsidP="00B14CBC">
            <w:pPr>
              <w:pStyle w:val="Default"/>
              <w:jc w:val="both"/>
              <w:rPr>
                <w:sz w:val="22"/>
                <w:szCs w:val="22"/>
              </w:rPr>
            </w:pPr>
            <w:r w:rsidRPr="00702B95">
              <w:rPr>
                <w:sz w:val="22"/>
                <w:szCs w:val="22"/>
              </w:rPr>
              <w:t>Rúbrica.</w:t>
            </w:r>
          </w:p>
        </w:tc>
        <w:tc>
          <w:tcPr>
            <w:tcW w:w="2406" w:type="dxa"/>
            <w:tcMar>
              <w:top w:w="28" w:type="dxa"/>
              <w:bottom w:w="28" w:type="dxa"/>
            </w:tcMar>
          </w:tcPr>
          <w:p w:rsidR="00DD6FA6" w:rsidRPr="00702B95" w:rsidRDefault="00DD6FA6" w:rsidP="009850B8">
            <w:pPr>
              <w:pStyle w:val="Default"/>
              <w:jc w:val="both"/>
              <w:rPr>
                <w:sz w:val="22"/>
                <w:szCs w:val="22"/>
              </w:rPr>
            </w:pPr>
            <w:r w:rsidRPr="00702B95">
              <w:rPr>
                <w:sz w:val="22"/>
                <w:szCs w:val="22"/>
              </w:rPr>
              <w:t>Bibliografía obligatoria:</w:t>
            </w:r>
          </w:p>
          <w:p w:rsidR="00DD6FA6" w:rsidRPr="00702B95" w:rsidRDefault="00DD6FA6" w:rsidP="009850B8">
            <w:pPr>
              <w:pStyle w:val="Default"/>
              <w:jc w:val="both"/>
              <w:rPr>
                <w:sz w:val="22"/>
                <w:szCs w:val="22"/>
              </w:rPr>
            </w:pPr>
            <w:r w:rsidRPr="00702B95">
              <w:rPr>
                <w:sz w:val="22"/>
                <w:szCs w:val="22"/>
              </w:rPr>
              <w:t>Apunte de Estudio.</w:t>
            </w:r>
          </w:p>
          <w:p w:rsidR="00DD6FA6" w:rsidRPr="00702B95" w:rsidRDefault="00DD6FA6" w:rsidP="009850B8">
            <w:pPr>
              <w:pStyle w:val="Default"/>
              <w:jc w:val="both"/>
              <w:rPr>
                <w:sz w:val="22"/>
                <w:szCs w:val="22"/>
              </w:rPr>
            </w:pPr>
          </w:p>
          <w:p w:rsidR="00DD6FA6" w:rsidRPr="00702B95" w:rsidRDefault="00DD6FA6" w:rsidP="009850B8">
            <w:pPr>
              <w:pStyle w:val="Default"/>
              <w:jc w:val="both"/>
              <w:rPr>
                <w:sz w:val="22"/>
                <w:szCs w:val="22"/>
              </w:rPr>
            </w:pPr>
            <w:r w:rsidRPr="00702B95">
              <w:rPr>
                <w:sz w:val="22"/>
                <w:szCs w:val="22"/>
              </w:rPr>
              <w:t>Set de carta de Portales.</w:t>
            </w:r>
          </w:p>
          <w:p w:rsidR="00DD6FA6" w:rsidRPr="00702B95" w:rsidRDefault="00DD6FA6" w:rsidP="009850B8">
            <w:pPr>
              <w:pStyle w:val="Default"/>
              <w:jc w:val="both"/>
              <w:rPr>
                <w:sz w:val="22"/>
                <w:szCs w:val="22"/>
              </w:rPr>
            </w:pPr>
          </w:p>
          <w:p w:rsidR="00DD6FA6" w:rsidRPr="00702B95" w:rsidRDefault="00DD6FA6" w:rsidP="00B14CBC">
            <w:pPr>
              <w:pStyle w:val="Default"/>
              <w:jc w:val="both"/>
              <w:rPr>
                <w:sz w:val="22"/>
                <w:szCs w:val="22"/>
                <w:lang w:val="es-ES_tradnl"/>
              </w:rPr>
            </w:pPr>
            <w:r w:rsidRPr="00702B95">
              <w:rPr>
                <w:sz w:val="22"/>
                <w:szCs w:val="22"/>
              </w:rPr>
              <w:t>Infraestructura:Sala de clases.</w:t>
            </w:r>
          </w:p>
        </w:tc>
      </w:tr>
      <w:tr w:rsidR="00DD6FA6" w:rsidRPr="00B06E31" w:rsidTr="006C6ACB">
        <w:trPr>
          <w:trHeight w:val="588"/>
        </w:trPr>
        <w:tc>
          <w:tcPr>
            <w:tcW w:w="709" w:type="dxa"/>
            <w:vMerge w:val="restart"/>
            <w:tcMar>
              <w:top w:w="57" w:type="dxa"/>
              <w:bottom w:w="57" w:type="dxa"/>
            </w:tcMar>
            <w:vAlign w:val="center"/>
          </w:tcPr>
          <w:p w:rsidR="00DD6FA6" w:rsidRPr="00702B95" w:rsidRDefault="00DD6FA6" w:rsidP="00190D8E">
            <w:pPr>
              <w:jc w:val="center"/>
              <w:rPr>
                <w:rFonts w:ascii="Arial" w:hAnsi="Arial" w:cs="Arial"/>
              </w:rPr>
            </w:pPr>
            <w:r w:rsidRPr="00702B95">
              <w:rPr>
                <w:rFonts w:ascii="Arial" w:hAnsi="Arial" w:cs="Arial"/>
              </w:rPr>
              <w:t>3</w:t>
            </w:r>
          </w:p>
        </w:tc>
        <w:tc>
          <w:tcPr>
            <w:tcW w:w="707" w:type="dxa"/>
            <w:tcMar>
              <w:top w:w="57" w:type="dxa"/>
              <w:bottom w:w="57" w:type="dxa"/>
            </w:tcMar>
          </w:tcPr>
          <w:p w:rsidR="00DD6FA6" w:rsidRPr="00702B95" w:rsidRDefault="00DD6FA6" w:rsidP="00190D8E">
            <w:pPr>
              <w:jc w:val="center"/>
              <w:rPr>
                <w:rFonts w:ascii="Arial" w:hAnsi="Arial" w:cs="Arial"/>
              </w:rPr>
            </w:pPr>
            <w:r w:rsidRPr="00702B95">
              <w:rPr>
                <w:rFonts w:ascii="Arial" w:hAnsi="Arial" w:cs="Arial"/>
              </w:rPr>
              <w:t>1</w:t>
            </w:r>
          </w:p>
          <w:p w:rsidR="00DD6FA6" w:rsidRPr="00702B95" w:rsidRDefault="00DD6FA6" w:rsidP="00190D8E">
            <w:pPr>
              <w:jc w:val="center"/>
              <w:rPr>
                <w:rFonts w:ascii="Arial" w:hAnsi="Arial" w:cs="Arial"/>
              </w:rPr>
            </w:pPr>
            <w:r w:rsidRPr="00702B95">
              <w:rPr>
                <w:rFonts w:ascii="Arial" w:hAnsi="Arial" w:cs="Arial"/>
              </w:rPr>
              <w:t>26/2</w:t>
            </w:r>
          </w:p>
        </w:tc>
        <w:tc>
          <w:tcPr>
            <w:tcW w:w="696" w:type="dxa"/>
            <w:tcMar>
              <w:top w:w="57" w:type="dxa"/>
              <w:bottom w:w="57" w:type="dxa"/>
            </w:tcMar>
          </w:tcPr>
          <w:p w:rsidR="00DD6FA6" w:rsidRPr="00702B95" w:rsidRDefault="00DD6FA6" w:rsidP="00190D8E">
            <w:pPr>
              <w:pStyle w:val="Default"/>
              <w:jc w:val="center"/>
              <w:rPr>
                <w:sz w:val="22"/>
                <w:szCs w:val="22"/>
              </w:rPr>
            </w:pPr>
            <w:r w:rsidRPr="00702B95">
              <w:rPr>
                <w:sz w:val="22"/>
                <w:szCs w:val="22"/>
              </w:rPr>
              <w:t>1</w:t>
            </w:r>
          </w:p>
        </w:tc>
        <w:tc>
          <w:tcPr>
            <w:tcW w:w="4601" w:type="dxa"/>
            <w:gridSpan w:val="2"/>
            <w:tcMar>
              <w:top w:w="57" w:type="dxa"/>
              <w:bottom w:w="57" w:type="dxa"/>
            </w:tcMar>
          </w:tcPr>
          <w:p w:rsidR="00DD6FA6" w:rsidRPr="00702B95" w:rsidRDefault="00DD6FA6" w:rsidP="00190D8E">
            <w:pPr>
              <w:spacing w:after="0" w:line="240" w:lineRule="auto"/>
              <w:jc w:val="both"/>
              <w:rPr>
                <w:rFonts w:ascii="Arial" w:hAnsi="Arial" w:cs="Arial"/>
              </w:rPr>
            </w:pPr>
            <w:r w:rsidRPr="00702B95">
              <w:rPr>
                <w:rFonts w:ascii="Arial" w:hAnsi="Arial" w:cs="Arial"/>
              </w:rPr>
              <w:t xml:space="preserve">Trabajo colaborativo de revisión de las medidas económicas. de Rengifo. </w:t>
            </w:r>
          </w:p>
          <w:p w:rsidR="00DD6FA6" w:rsidRPr="00702B95" w:rsidRDefault="00DD6FA6" w:rsidP="00B2380C">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p w:rsidR="00DD6FA6" w:rsidRPr="00702B95" w:rsidRDefault="00DD6FA6" w:rsidP="00E618B3">
            <w:pPr>
              <w:autoSpaceDE w:val="0"/>
              <w:autoSpaceDN w:val="0"/>
              <w:adjustRightInd w:val="0"/>
              <w:spacing w:after="0" w:line="240" w:lineRule="auto"/>
              <w:jc w:val="both"/>
              <w:rPr>
                <w:rFonts w:ascii="Arial" w:hAnsi="Arial" w:cs="Arial"/>
              </w:rPr>
            </w:pPr>
            <w:r w:rsidRPr="00702B95">
              <w:rPr>
                <w:rFonts w:ascii="Arial" w:hAnsi="Arial" w:cs="Arial"/>
              </w:rPr>
              <w:t>Corto de video sobre la república portaliana.</w:t>
            </w:r>
          </w:p>
        </w:tc>
        <w:tc>
          <w:tcPr>
            <w:tcW w:w="3872" w:type="dxa"/>
            <w:tcMar>
              <w:top w:w="57" w:type="dxa"/>
              <w:bottom w:w="57" w:type="dxa"/>
            </w:tcMar>
          </w:tcPr>
          <w:p w:rsidR="00DD6FA6" w:rsidRPr="00702B95" w:rsidRDefault="00DD6FA6" w:rsidP="001D3527">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190D8E">
            <w:pPr>
              <w:pStyle w:val="Default"/>
              <w:jc w:val="both"/>
              <w:rPr>
                <w:sz w:val="22"/>
                <w:szCs w:val="22"/>
              </w:rPr>
            </w:pPr>
            <w:r w:rsidRPr="00702B95">
              <w:rPr>
                <w:sz w:val="22"/>
                <w:szCs w:val="22"/>
              </w:rPr>
              <w:t>Organización de Chile republicano.</w:t>
            </w:r>
          </w:p>
          <w:p w:rsidR="00DD6FA6" w:rsidRPr="00702B95" w:rsidRDefault="00DD6FA6" w:rsidP="00190D8E">
            <w:pPr>
              <w:pStyle w:val="Default"/>
              <w:jc w:val="both"/>
              <w:rPr>
                <w:sz w:val="22"/>
                <w:szCs w:val="22"/>
              </w:rPr>
            </w:pPr>
            <w:r w:rsidRPr="00702B95">
              <w:rPr>
                <w:sz w:val="22"/>
                <w:szCs w:val="22"/>
              </w:rPr>
              <w:t>Medidas económicas de Rengifo.</w:t>
            </w:r>
          </w:p>
          <w:p w:rsidR="00DD6FA6" w:rsidRPr="00702B95" w:rsidRDefault="00DD6FA6" w:rsidP="00190D8E">
            <w:pPr>
              <w:pStyle w:val="Default"/>
              <w:jc w:val="both"/>
              <w:rPr>
                <w:sz w:val="22"/>
                <w:szCs w:val="22"/>
              </w:rPr>
            </w:pPr>
          </w:p>
          <w:p w:rsidR="00DD6FA6" w:rsidRPr="00702B95" w:rsidRDefault="00DD6FA6" w:rsidP="001D3527">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190D8E">
            <w:pPr>
              <w:pStyle w:val="Default"/>
              <w:jc w:val="both"/>
              <w:rPr>
                <w:sz w:val="22"/>
                <w:szCs w:val="22"/>
              </w:rPr>
            </w:pPr>
            <w:r w:rsidRPr="00702B95">
              <w:rPr>
                <w:sz w:val="22"/>
                <w:szCs w:val="22"/>
              </w:rPr>
              <w:t xml:space="preserve">Explicación de la organización </w:t>
            </w:r>
            <w:r w:rsidRPr="00702B95">
              <w:rPr>
                <w:sz w:val="22"/>
                <w:szCs w:val="22"/>
              </w:rPr>
              <w:lastRenderedPageBreak/>
              <w:t>económica de la República.</w:t>
            </w:r>
          </w:p>
          <w:p w:rsidR="00DD6FA6" w:rsidRPr="00702B95" w:rsidRDefault="00DD6FA6" w:rsidP="00190D8E">
            <w:pPr>
              <w:pStyle w:val="Default"/>
              <w:jc w:val="both"/>
              <w:rPr>
                <w:sz w:val="22"/>
                <w:szCs w:val="22"/>
              </w:rPr>
            </w:pPr>
          </w:p>
        </w:tc>
        <w:tc>
          <w:tcPr>
            <w:tcW w:w="4019" w:type="dxa"/>
            <w:tcMar>
              <w:top w:w="57" w:type="dxa"/>
              <w:bottom w:w="57" w:type="dxa"/>
            </w:tcMar>
          </w:tcPr>
          <w:p w:rsidR="00DD6FA6" w:rsidRPr="00702B95" w:rsidRDefault="00DD6FA6" w:rsidP="009850B8">
            <w:pPr>
              <w:pStyle w:val="Default"/>
              <w:jc w:val="both"/>
              <w:rPr>
                <w:bCs/>
                <w:sz w:val="22"/>
                <w:szCs w:val="22"/>
                <w:u w:val="single"/>
              </w:rPr>
            </w:pPr>
            <w:r w:rsidRPr="00702B95">
              <w:rPr>
                <w:bCs/>
                <w:sz w:val="22"/>
                <w:szCs w:val="22"/>
                <w:u w:val="single"/>
              </w:rPr>
              <w:lastRenderedPageBreak/>
              <w:t>Indicador (es) de evaluación:</w:t>
            </w:r>
          </w:p>
          <w:p w:rsidR="00DD6FA6" w:rsidRPr="00702B95" w:rsidRDefault="00DD6FA6" w:rsidP="009850B8">
            <w:pPr>
              <w:pStyle w:val="Default"/>
              <w:jc w:val="both"/>
              <w:rPr>
                <w:sz w:val="22"/>
                <w:szCs w:val="22"/>
              </w:rPr>
            </w:pPr>
            <w:r w:rsidRPr="00702B95">
              <w:rPr>
                <w:sz w:val="22"/>
                <w:szCs w:val="22"/>
              </w:rPr>
              <w:t>Expone efeméride o personaje</w:t>
            </w:r>
          </w:p>
          <w:p w:rsidR="00DD6FA6" w:rsidRPr="00702B95" w:rsidRDefault="00DD6FA6" w:rsidP="009850B8">
            <w:pPr>
              <w:pStyle w:val="Default"/>
              <w:jc w:val="both"/>
              <w:rPr>
                <w:bCs/>
                <w:sz w:val="22"/>
                <w:szCs w:val="22"/>
                <w:u w:val="single"/>
              </w:rPr>
            </w:pPr>
          </w:p>
          <w:p w:rsidR="00DD6FA6" w:rsidRPr="00702B95" w:rsidRDefault="00DD6FA6" w:rsidP="009850B8">
            <w:pPr>
              <w:pStyle w:val="Default"/>
              <w:jc w:val="both"/>
              <w:rPr>
                <w:bCs/>
                <w:sz w:val="22"/>
                <w:szCs w:val="22"/>
                <w:u w:val="single"/>
              </w:rPr>
            </w:pPr>
            <w:r w:rsidRPr="00702B95">
              <w:rPr>
                <w:bCs/>
                <w:sz w:val="22"/>
                <w:szCs w:val="22"/>
                <w:u w:val="single"/>
              </w:rPr>
              <w:t>Procedimiento evaluativo:</w:t>
            </w:r>
          </w:p>
          <w:p w:rsidR="00DD6FA6" w:rsidRPr="00702B95" w:rsidRDefault="00DD6FA6" w:rsidP="009850B8">
            <w:pPr>
              <w:pStyle w:val="Default"/>
              <w:jc w:val="both"/>
              <w:rPr>
                <w:sz w:val="22"/>
                <w:szCs w:val="22"/>
              </w:rPr>
            </w:pPr>
            <w:r w:rsidRPr="00702B95">
              <w:rPr>
                <w:sz w:val="22"/>
                <w:szCs w:val="22"/>
              </w:rPr>
              <w:t>Trabajo práctico.</w:t>
            </w:r>
          </w:p>
          <w:p w:rsidR="00DD6FA6" w:rsidRPr="00702B95" w:rsidRDefault="00DD6FA6" w:rsidP="009850B8">
            <w:pPr>
              <w:pStyle w:val="Default"/>
              <w:jc w:val="both"/>
              <w:rPr>
                <w:sz w:val="22"/>
                <w:szCs w:val="22"/>
              </w:rPr>
            </w:pPr>
          </w:p>
          <w:p w:rsidR="00DD6FA6" w:rsidRPr="00702B95" w:rsidRDefault="00DD6FA6" w:rsidP="009850B8">
            <w:pPr>
              <w:pStyle w:val="Default"/>
              <w:jc w:val="both"/>
              <w:rPr>
                <w:bCs/>
                <w:sz w:val="22"/>
                <w:szCs w:val="22"/>
                <w:u w:val="single"/>
              </w:rPr>
            </w:pPr>
            <w:r w:rsidRPr="00702B95">
              <w:rPr>
                <w:bCs/>
                <w:sz w:val="22"/>
                <w:szCs w:val="22"/>
                <w:u w:val="single"/>
              </w:rPr>
              <w:lastRenderedPageBreak/>
              <w:t>Instrumentos de evaluación:</w:t>
            </w:r>
          </w:p>
          <w:p w:rsidR="00DD6FA6" w:rsidRPr="00702B95" w:rsidRDefault="00DD6FA6" w:rsidP="009850B8">
            <w:pPr>
              <w:pStyle w:val="Default"/>
              <w:jc w:val="both"/>
              <w:rPr>
                <w:sz w:val="22"/>
                <w:szCs w:val="22"/>
              </w:rPr>
            </w:pPr>
            <w:r w:rsidRPr="00702B95">
              <w:rPr>
                <w:sz w:val="22"/>
                <w:szCs w:val="22"/>
              </w:rPr>
              <w:t>Rúbrica.</w:t>
            </w:r>
          </w:p>
        </w:tc>
        <w:tc>
          <w:tcPr>
            <w:tcW w:w="2406" w:type="dxa"/>
            <w:tcMar>
              <w:top w:w="57" w:type="dxa"/>
              <w:bottom w:w="57" w:type="dxa"/>
            </w:tcMar>
          </w:tcPr>
          <w:p w:rsidR="00DD6FA6" w:rsidRPr="00702B95" w:rsidRDefault="00DD6FA6" w:rsidP="009850B8">
            <w:pPr>
              <w:pStyle w:val="Default"/>
              <w:jc w:val="both"/>
              <w:rPr>
                <w:sz w:val="22"/>
                <w:szCs w:val="22"/>
              </w:rPr>
            </w:pPr>
            <w:r w:rsidRPr="00702B95">
              <w:rPr>
                <w:sz w:val="22"/>
                <w:szCs w:val="22"/>
              </w:rPr>
              <w:lastRenderedPageBreak/>
              <w:t>Bibliografía obligatoria:</w:t>
            </w:r>
          </w:p>
          <w:p w:rsidR="00DD6FA6" w:rsidRPr="00702B95" w:rsidRDefault="00DD6FA6" w:rsidP="009850B8">
            <w:pPr>
              <w:pStyle w:val="Default"/>
              <w:jc w:val="both"/>
              <w:rPr>
                <w:sz w:val="22"/>
                <w:szCs w:val="22"/>
              </w:rPr>
            </w:pPr>
            <w:r w:rsidRPr="00702B95">
              <w:rPr>
                <w:sz w:val="22"/>
                <w:szCs w:val="22"/>
              </w:rPr>
              <w:t>Apunte de Estudio.</w:t>
            </w:r>
          </w:p>
          <w:p w:rsidR="00DD6FA6" w:rsidRPr="00702B95" w:rsidRDefault="00DD6FA6" w:rsidP="009850B8">
            <w:pPr>
              <w:pStyle w:val="Default"/>
              <w:jc w:val="both"/>
              <w:rPr>
                <w:sz w:val="22"/>
                <w:szCs w:val="22"/>
              </w:rPr>
            </w:pPr>
          </w:p>
          <w:p w:rsidR="00DD6FA6" w:rsidRPr="00702B95" w:rsidRDefault="00DD6FA6" w:rsidP="009850B8">
            <w:pPr>
              <w:pStyle w:val="Default"/>
              <w:jc w:val="both"/>
              <w:rPr>
                <w:sz w:val="22"/>
                <w:szCs w:val="22"/>
              </w:rPr>
            </w:pPr>
            <w:r w:rsidRPr="00702B95">
              <w:rPr>
                <w:sz w:val="22"/>
                <w:szCs w:val="22"/>
              </w:rPr>
              <w:t>Collier, S. y Sater, W.</w:t>
            </w:r>
          </w:p>
          <w:p w:rsidR="00DD6FA6" w:rsidRPr="00702B95" w:rsidRDefault="00DD6FA6" w:rsidP="009850B8">
            <w:pPr>
              <w:pStyle w:val="Default"/>
              <w:jc w:val="both"/>
              <w:rPr>
                <w:sz w:val="22"/>
                <w:szCs w:val="22"/>
              </w:rPr>
            </w:pPr>
            <w:r w:rsidRPr="00702B95">
              <w:rPr>
                <w:sz w:val="22"/>
                <w:szCs w:val="22"/>
              </w:rPr>
              <w:t xml:space="preserve">Historia de Chile 1808 </w:t>
            </w:r>
            <w:r w:rsidRPr="00702B95">
              <w:rPr>
                <w:sz w:val="22"/>
                <w:szCs w:val="22"/>
              </w:rPr>
              <w:lastRenderedPageBreak/>
              <w:t>– 1994.  Editorial Cambridge UniversityPress. España.</w:t>
            </w:r>
          </w:p>
          <w:p w:rsidR="00DD6FA6" w:rsidRPr="00702B95" w:rsidRDefault="00DD6FA6" w:rsidP="009850B8">
            <w:pPr>
              <w:pStyle w:val="Default"/>
              <w:jc w:val="both"/>
              <w:rPr>
                <w:sz w:val="22"/>
                <w:szCs w:val="22"/>
              </w:rPr>
            </w:pPr>
            <w:r w:rsidRPr="00702B95">
              <w:rPr>
                <w:sz w:val="22"/>
                <w:szCs w:val="22"/>
              </w:rPr>
              <w:t>2003.</w:t>
            </w:r>
          </w:p>
          <w:p w:rsidR="00DD6FA6" w:rsidRPr="00702B95" w:rsidRDefault="00DD6FA6" w:rsidP="009850B8">
            <w:pPr>
              <w:pStyle w:val="Default"/>
              <w:jc w:val="both"/>
              <w:rPr>
                <w:sz w:val="22"/>
                <w:szCs w:val="22"/>
              </w:rPr>
            </w:pPr>
          </w:p>
          <w:p w:rsidR="00DD6FA6" w:rsidRPr="00702B95" w:rsidRDefault="00DD6FA6" w:rsidP="009850B8">
            <w:pPr>
              <w:pStyle w:val="Default"/>
              <w:jc w:val="both"/>
              <w:rPr>
                <w:sz w:val="22"/>
                <w:szCs w:val="22"/>
              </w:rPr>
            </w:pPr>
            <w:r w:rsidRPr="00702B95">
              <w:rPr>
                <w:sz w:val="22"/>
                <w:szCs w:val="22"/>
              </w:rPr>
              <w:t>Infraestructura:Sala de clases.</w:t>
            </w:r>
          </w:p>
          <w:p w:rsidR="00DD6FA6" w:rsidRPr="00702B95" w:rsidRDefault="00DD6FA6" w:rsidP="00E124AE">
            <w:pPr>
              <w:pStyle w:val="Default"/>
              <w:jc w:val="both"/>
              <w:rPr>
                <w:sz w:val="22"/>
                <w:szCs w:val="22"/>
              </w:rPr>
            </w:pPr>
          </w:p>
          <w:p w:rsidR="00DD6FA6" w:rsidRPr="00702B95" w:rsidRDefault="00DD6FA6" w:rsidP="001D3527">
            <w:pPr>
              <w:pStyle w:val="Default"/>
              <w:jc w:val="both"/>
              <w:rPr>
                <w:sz w:val="22"/>
                <w:szCs w:val="22"/>
                <w:lang w:val="es-ES_tradnl"/>
              </w:rPr>
            </w:pPr>
            <w:r w:rsidRPr="00702B95">
              <w:rPr>
                <w:sz w:val="22"/>
                <w:szCs w:val="22"/>
              </w:rPr>
              <w:t xml:space="preserve">Video: Algo habrán hecho. </w:t>
            </w:r>
          </w:p>
        </w:tc>
      </w:tr>
      <w:tr w:rsidR="00DD6FA6" w:rsidRPr="00B06E31" w:rsidTr="006E5848">
        <w:trPr>
          <w:trHeight w:val="288"/>
        </w:trPr>
        <w:tc>
          <w:tcPr>
            <w:tcW w:w="709" w:type="dxa"/>
            <w:vMerge/>
            <w:tcMar>
              <w:top w:w="57" w:type="dxa"/>
              <w:bottom w:w="57" w:type="dxa"/>
            </w:tcMar>
            <w:vAlign w:val="center"/>
          </w:tcPr>
          <w:p w:rsidR="00DD6FA6" w:rsidRPr="00702B95" w:rsidRDefault="00DD6FA6" w:rsidP="001D3527">
            <w:pPr>
              <w:jc w:val="center"/>
              <w:rPr>
                <w:rFonts w:ascii="Arial" w:hAnsi="Arial" w:cs="Arial"/>
              </w:rPr>
            </w:pPr>
          </w:p>
        </w:tc>
        <w:tc>
          <w:tcPr>
            <w:tcW w:w="707" w:type="dxa"/>
            <w:tcMar>
              <w:top w:w="57" w:type="dxa"/>
              <w:bottom w:w="57" w:type="dxa"/>
            </w:tcMar>
          </w:tcPr>
          <w:p w:rsidR="00DD6FA6" w:rsidRPr="00702B95" w:rsidRDefault="00DD6FA6" w:rsidP="001D3527">
            <w:pPr>
              <w:jc w:val="center"/>
              <w:rPr>
                <w:rFonts w:ascii="Arial" w:hAnsi="Arial" w:cs="Arial"/>
              </w:rPr>
            </w:pPr>
            <w:r w:rsidRPr="00702B95">
              <w:rPr>
                <w:rFonts w:ascii="Arial" w:hAnsi="Arial" w:cs="Arial"/>
              </w:rPr>
              <w:t>2</w:t>
            </w:r>
          </w:p>
          <w:p w:rsidR="00DD6FA6" w:rsidRPr="00702B95" w:rsidRDefault="00DD6FA6" w:rsidP="001D3527">
            <w:pPr>
              <w:jc w:val="center"/>
              <w:rPr>
                <w:rFonts w:ascii="Arial" w:hAnsi="Arial" w:cs="Arial"/>
              </w:rPr>
            </w:pPr>
          </w:p>
        </w:tc>
        <w:tc>
          <w:tcPr>
            <w:tcW w:w="696" w:type="dxa"/>
            <w:tcMar>
              <w:top w:w="57" w:type="dxa"/>
              <w:bottom w:w="57" w:type="dxa"/>
            </w:tcMar>
          </w:tcPr>
          <w:p w:rsidR="00DD6FA6" w:rsidRPr="00702B95" w:rsidRDefault="00DD6FA6" w:rsidP="001D3527">
            <w:pPr>
              <w:pStyle w:val="Default"/>
              <w:jc w:val="center"/>
              <w:rPr>
                <w:sz w:val="22"/>
                <w:szCs w:val="22"/>
              </w:rPr>
            </w:pPr>
            <w:r w:rsidRPr="00702B95">
              <w:rPr>
                <w:sz w:val="22"/>
                <w:szCs w:val="22"/>
              </w:rPr>
              <w:t>1</w:t>
            </w:r>
          </w:p>
        </w:tc>
        <w:tc>
          <w:tcPr>
            <w:tcW w:w="4601" w:type="dxa"/>
            <w:gridSpan w:val="2"/>
            <w:tcMar>
              <w:top w:w="57" w:type="dxa"/>
              <w:bottom w:w="57" w:type="dxa"/>
            </w:tcMar>
          </w:tcPr>
          <w:p w:rsidR="00DD6FA6" w:rsidRPr="00702B95" w:rsidRDefault="00DD6FA6" w:rsidP="001D3527">
            <w:pPr>
              <w:spacing w:after="0" w:line="240" w:lineRule="auto"/>
              <w:jc w:val="both"/>
              <w:rPr>
                <w:rFonts w:ascii="Arial" w:hAnsi="Arial" w:cs="Arial"/>
              </w:rPr>
            </w:pPr>
            <w:r w:rsidRPr="00702B95">
              <w:rPr>
                <w:rFonts w:ascii="Arial" w:hAnsi="Arial" w:cs="Arial"/>
              </w:rPr>
              <w:t>Trabajo colaborativo sobre la cultura y sociedad.</w:t>
            </w:r>
          </w:p>
          <w:p w:rsidR="00DD6FA6" w:rsidRPr="00702B95" w:rsidRDefault="00DD6FA6" w:rsidP="001D3527">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tc>
        <w:tc>
          <w:tcPr>
            <w:tcW w:w="3872" w:type="dxa"/>
            <w:tcMar>
              <w:top w:w="57" w:type="dxa"/>
              <w:bottom w:w="57" w:type="dxa"/>
            </w:tcMar>
          </w:tcPr>
          <w:p w:rsidR="00DD6FA6" w:rsidRPr="00702B95" w:rsidRDefault="00DD6FA6" w:rsidP="001D3527">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1D3527">
            <w:pPr>
              <w:pStyle w:val="Default"/>
              <w:jc w:val="both"/>
              <w:rPr>
                <w:sz w:val="22"/>
                <w:szCs w:val="22"/>
              </w:rPr>
            </w:pPr>
            <w:r w:rsidRPr="00702B95">
              <w:rPr>
                <w:sz w:val="22"/>
                <w:szCs w:val="22"/>
              </w:rPr>
              <w:t>Organización de Chile republicano, Cultura y sociedad.</w:t>
            </w:r>
          </w:p>
          <w:p w:rsidR="00DD6FA6" w:rsidRPr="00702B95" w:rsidRDefault="00DD6FA6" w:rsidP="001D3527">
            <w:pPr>
              <w:pStyle w:val="Default"/>
              <w:jc w:val="both"/>
              <w:rPr>
                <w:sz w:val="22"/>
                <w:szCs w:val="22"/>
              </w:rPr>
            </w:pPr>
          </w:p>
          <w:p w:rsidR="00DD6FA6" w:rsidRPr="00702B95" w:rsidRDefault="00DD6FA6" w:rsidP="001D3527">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1D3527">
            <w:pPr>
              <w:pStyle w:val="Default"/>
              <w:jc w:val="both"/>
              <w:rPr>
                <w:sz w:val="22"/>
                <w:szCs w:val="22"/>
              </w:rPr>
            </w:pPr>
            <w:r w:rsidRPr="00702B95">
              <w:rPr>
                <w:sz w:val="22"/>
                <w:szCs w:val="22"/>
              </w:rPr>
              <w:t>Explicación de la organización económica de la República.</w:t>
            </w:r>
          </w:p>
          <w:p w:rsidR="00DD6FA6" w:rsidRPr="00702B95" w:rsidRDefault="00DD6FA6" w:rsidP="001D3527">
            <w:pPr>
              <w:pStyle w:val="Default"/>
              <w:jc w:val="both"/>
              <w:rPr>
                <w:sz w:val="22"/>
                <w:szCs w:val="22"/>
              </w:rPr>
            </w:pPr>
          </w:p>
          <w:p w:rsidR="00DD6FA6" w:rsidRPr="00702B95" w:rsidRDefault="00DD6FA6" w:rsidP="001D3527">
            <w:pPr>
              <w:pStyle w:val="Default"/>
              <w:jc w:val="both"/>
              <w:rPr>
                <w:sz w:val="22"/>
                <w:szCs w:val="22"/>
              </w:rPr>
            </w:pPr>
          </w:p>
        </w:tc>
        <w:tc>
          <w:tcPr>
            <w:tcW w:w="4019" w:type="dxa"/>
            <w:tcMar>
              <w:top w:w="57" w:type="dxa"/>
              <w:bottom w:w="57" w:type="dxa"/>
            </w:tcMar>
          </w:tcPr>
          <w:p w:rsidR="00DD6FA6" w:rsidRPr="00702B95" w:rsidRDefault="00DD6FA6" w:rsidP="001D3527">
            <w:pPr>
              <w:pStyle w:val="Default"/>
              <w:jc w:val="both"/>
              <w:rPr>
                <w:bCs/>
                <w:sz w:val="22"/>
                <w:szCs w:val="22"/>
                <w:u w:val="single"/>
              </w:rPr>
            </w:pPr>
            <w:r w:rsidRPr="00702B95">
              <w:rPr>
                <w:bCs/>
                <w:sz w:val="22"/>
                <w:szCs w:val="22"/>
                <w:u w:val="single"/>
              </w:rPr>
              <w:t>Indicador (es) de evaluación:</w:t>
            </w:r>
          </w:p>
          <w:p w:rsidR="00DD6FA6" w:rsidRPr="00702B95" w:rsidRDefault="00DD6FA6" w:rsidP="001D3527">
            <w:pPr>
              <w:pStyle w:val="Default"/>
              <w:jc w:val="both"/>
              <w:rPr>
                <w:sz w:val="22"/>
                <w:szCs w:val="22"/>
              </w:rPr>
            </w:pPr>
            <w:r w:rsidRPr="00702B95">
              <w:rPr>
                <w:sz w:val="22"/>
                <w:szCs w:val="22"/>
              </w:rPr>
              <w:t>Expone efeméride o personaje</w:t>
            </w:r>
          </w:p>
          <w:p w:rsidR="00DD6FA6" w:rsidRPr="00702B95" w:rsidRDefault="00DD6FA6" w:rsidP="001D3527">
            <w:pPr>
              <w:pStyle w:val="Default"/>
              <w:jc w:val="both"/>
              <w:rPr>
                <w:bCs/>
                <w:sz w:val="22"/>
                <w:szCs w:val="22"/>
                <w:u w:val="single"/>
              </w:rPr>
            </w:pPr>
          </w:p>
          <w:p w:rsidR="00DD6FA6" w:rsidRPr="00702B95" w:rsidRDefault="00DD6FA6" w:rsidP="001D3527">
            <w:pPr>
              <w:pStyle w:val="Default"/>
              <w:jc w:val="both"/>
              <w:rPr>
                <w:bCs/>
                <w:sz w:val="22"/>
                <w:szCs w:val="22"/>
                <w:u w:val="single"/>
              </w:rPr>
            </w:pPr>
            <w:r w:rsidRPr="00702B95">
              <w:rPr>
                <w:bCs/>
                <w:sz w:val="22"/>
                <w:szCs w:val="22"/>
                <w:u w:val="single"/>
              </w:rPr>
              <w:t>Procedimiento evaluativo:</w:t>
            </w:r>
          </w:p>
          <w:p w:rsidR="00DD6FA6" w:rsidRPr="00702B95" w:rsidRDefault="00DD6FA6" w:rsidP="001D3527">
            <w:pPr>
              <w:pStyle w:val="Default"/>
              <w:jc w:val="both"/>
              <w:rPr>
                <w:sz w:val="22"/>
                <w:szCs w:val="22"/>
              </w:rPr>
            </w:pPr>
            <w:r w:rsidRPr="00702B95">
              <w:rPr>
                <w:sz w:val="22"/>
                <w:szCs w:val="22"/>
              </w:rPr>
              <w:t>Trabajo práctico.</w:t>
            </w:r>
          </w:p>
          <w:p w:rsidR="00DD6FA6" w:rsidRPr="00702B95" w:rsidRDefault="00DD6FA6" w:rsidP="001D3527">
            <w:pPr>
              <w:pStyle w:val="Default"/>
              <w:jc w:val="both"/>
              <w:rPr>
                <w:sz w:val="22"/>
                <w:szCs w:val="22"/>
              </w:rPr>
            </w:pPr>
          </w:p>
          <w:p w:rsidR="00DD6FA6" w:rsidRPr="00702B95" w:rsidRDefault="00DD6FA6" w:rsidP="001D3527">
            <w:pPr>
              <w:pStyle w:val="Default"/>
              <w:jc w:val="both"/>
              <w:rPr>
                <w:bCs/>
                <w:sz w:val="22"/>
                <w:szCs w:val="22"/>
                <w:u w:val="single"/>
              </w:rPr>
            </w:pPr>
            <w:r w:rsidRPr="00702B95">
              <w:rPr>
                <w:bCs/>
                <w:sz w:val="22"/>
                <w:szCs w:val="22"/>
                <w:u w:val="single"/>
              </w:rPr>
              <w:t>Instrumentos de evaluación:</w:t>
            </w:r>
          </w:p>
          <w:p w:rsidR="00DD6FA6" w:rsidRPr="00702B95" w:rsidRDefault="00DD6FA6" w:rsidP="001D3527">
            <w:pPr>
              <w:pStyle w:val="Default"/>
              <w:jc w:val="both"/>
              <w:rPr>
                <w:sz w:val="22"/>
                <w:szCs w:val="22"/>
              </w:rPr>
            </w:pPr>
            <w:r w:rsidRPr="00702B95">
              <w:rPr>
                <w:sz w:val="22"/>
                <w:szCs w:val="22"/>
              </w:rPr>
              <w:t>Rúbrica.</w:t>
            </w:r>
          </w:p>
        </w:tc>
        <w:tc>
          <w:tcPr>
            <w:tcW w:w="2406" w:type="dxa"/>
            <w:tcMar>
              <w:top w:w="57" w:type="dxa"/>
              <w:bottom w:w="57" w:type="dxa"/>
            </w:tcMar>
          </w:tcPr>
          <w:p w:rsidR="00DD6FA6" w:rsidRPr="00702B95" w:rsidRDefault="00DD6FA6" w:rsidP="001D3527">
            <w:pPr>
              <w:pStyle w:val="Default"/>
              <w:jc w:val="both"/>
              <w:rPr>
                <w:sz w:val="22"/>
                <w:szCs w:val="22"/>
              </w:rPr>
            </w:pPr>
            <w:r w:rsidRPr="00702B95">
              <w:rPr>
                <w:sz w:val="22"/>
                <w:szCs w:val="22"/>
              </w:rPr>
              <w:t>Bibliografía obligatoria:</w:t>
            </w:r>
          </w:p>
          <w:p w:rsidR="00DD6FA6" w:rsidRPr="00702B95" w:rsidRDefault="00DD6FA6" w:rsidP="001D3527">
            <w:pPr>
              <w:pStyle w:val="Default"/>
              <w:jc w:val="both"/>
              <w:rPr>
                <w:sz w:val="22"/>
                <w:szCs w:val="22"/>
              </w:rPr>
            </w:pPr>
            <w:r w:rsidRPr="00702B95">
              <w:rPr>
                <w:sz w:val="22"/>
                <w:szCs w:val="22"/>
              </w:rPr>
              <w:t>Apunte de Estudio.</w:t>
            </w:r>
          </w:p>
          <w:p w:rsidR="00DD6FA6" w:rsidRPr="00702B95" w:rsidRDefault="00DD6FA6" w:rsidP="001D3527">
            <w:pPr>
              <w:pStyle w:val="Default"/>
              <w:jc w:val="both"/>
              <w:rPr>
                <w:sz w:val="22"/>
                <w:szCs w:val="22"/>
              </w:rPr>
            </w:pPr>
          </w:p>
          <w:p w:rsidR="00DD6FA6" w:rsidRPr="00702B95" w:rsidRDefault="00DD6FA6" w:rsidP="001D3527">
            <w:pPr>
              <w:pStyle w:val="Default"/>
              <w:jc w:val="both"/>
              <w:rPr>
                <w:sz w:val="22"/>
                <w:szCs w:val="22"/>
              </w:rPr>
            </w:pPr>
            <w:r w:rsidRPr="00702B95">
              <w:rPr>
                <w:sz w:val="22"/>
                <w:szCs w:val="22"/>
              </w:rPr>
              <w:t>Collier, S. y Sater, W.</w:t>
            </w:r>
          </w:p>
          <w:p w:rsidR="00DD6FA6" w:rsidRPr="00702B95" w:rsidRDefault="00DD6FA6" w:rsidP="001D3527">
            <w:pPr>
              <w:pStyle w:val="Default"/>
              <w:jc w:val="both"/>
              <w:rPr>
                <w:sz w:val="22"/>
                <w:szCs w:val="22"/>
              </w:rPr>
            </w:pPr>
            <w:r w:rsidRPr="00702B95">
              <w:rPr>
                <w:sz w:val="22"/>
                <w:szCs w:val="22"/>
              </w:rPr>
              <w:t>Historia de Chile 1808 – 1994.  Editorial Cambridge UniversityPress. España.</w:t>
            </w:r>
          </w:p>
          <w:p w:rsidR="00DD6FA6" w:rsidRPr="00702B95" w:rsidRDefault="00DD6FA6" w:rsidP="001D3527">
            <w:pPr>
              <w:pStyle w:val="Default"/>
              <w:jc w:val="both"/>
              <w:rPr>
                <w:sz w:val="22"/>
                <w:szCs w:val="22"/>
              </w:rPr>
            </w:pPr>
            <w:r w:rsidRPr="00702B95">
              <w:rPr>
                <w:sz w:val="22"/>
                <w:szCs w:val="22"/>
              </w:rPr>
              <w:t>2003.</w:t>
            </w:r>
          </w:p>
          <w:p w:rsidR="00DD6FA6" w:rsidRPr="00702B95" w:rsidRDefault="00DD6FA6" w:rsidP="001D3527">
            <w:pPr>
              <w:pStyle w:val="Default"/>
              <w:jc w:val="both"/>
              <w:rPr>
                <w:sz w:val="22"/>
                <w:szCs w:val="22"/>
              </w:rPr>
            </w:pPr>
          </w:p>
          <w:p w:rsidR="00DD6FA6" w:rsidRPr="00702B95" w:rsidRDefault="00DD6FA6" w:rsidP="001D3527">
            <w:pPr>
              <w:pStyle w:val="Default"/>
              <w:jc w:val="both"/>
              <w:rPr>
                <w:sz w:val="22"/>
                <w:szCs w:val="22"/>
                <w:lang w:val="es-ES_tradnl"/>
              </w:rPr>
            </w:pPr>
            <w:r w:rsidRPr="00702B95">
              <w:rPr>
                <w:sz w:val="22"/>
                <w:szCs w:val="22"/>
              </w:rPr>
              <w:t>Infraestructura: Sala de clases.</w:t>
            </w:r>
          </w:p>
        </w:tc>
      </w:tr>
      <w:tr w:rsidR="00DD6FA6" w:rsidRPr="00B06E31" w:rsidTr="009430BC">
        <w:trPr>
          <w:trHeight w:val="288"/>
        </w:trPr>
        <w:tc>
          <w:tcPr>
            <w:tcW w:w="709" w:type="dxa"/>
            <w:vMerge w:val="restart"/>
            <w:tcMar>
              <w:top w:w="57" w:type="dxa"/>
              <w:bottom w:w="57" w:type="dxa"/>
            </w:tcMar>
            <w:vAlign w:val="center"/>
          </w:tcPr>
          <w:p w:rsidR="00DD6FA6" w:rsidRPr="00702B95" w:rsidRDefault="00DD6FA6" w:rsidP="001D3527">
            <w:pPr>
              <w:jc w:val="center"/>
              <w:rPr>
                <w:rFonts w:ascii="Arial" w:hAnsi="Arial" w:cs="Arial"/>
              </w:rPr>
            </w:pPr>
            <w:r w:rsidRPr="00702B95">
              <w:rPr>
                <w:rFonts w:ascii="Arial" w:hAnsi="Arial" w:cs="Arial"/>
              </w:rPr>
              <w:t>4</w:t>
            </w:r>
          </w:p>
        </w:tc>
        <w:tc>
          <w:tcPr>
            <w:tcW w:w="707" w:type="dxa"/>
            <w:tcMar>
              <w:top w:w="57" w:type="dxa"/>
              <w:bottom w:w="57" w:type="dxa"/>
            </w:tcMar>
          </w:tcPr>
          <w:p w:rsidR="00DD6FA6" w:rsidRPr="00702B95" w:rsidRDefault="00DD6FA6" w:rsidP="00B06E31">
            <w:pPr>
              <w:jc w:val="center"/>
              <w:rPr>
                <w:rFonts w:ascii="Arial" w:hAnsi="Arial" w:cs="Arial"/>
              </w:rPr>
            </w:pPr>
            <w:r w:rsidRPr="00702B95">
              <w:rPr>
                <w:rFonts w:ascii="Arial" w:hAnsi="Arial" w:cs="Arial"/>
              </w:rPr>
              <w:t>1</w:t>
            </w:r>
          </w:p>
          <w:p w:rsidR="00DD6FA6" w:rsidRPr="00702B95" w:rsidRDefault="00DD6FA6" w:rsidP="00B06E31">
            <w:pPr>
              <w:jc w:val="center"/>
              <w:rPr>
                <w:rFonts w:ascii="Arial" w:hAnsi="Arial" w:cs="Arial"/>
              </w:rPr>
            </w:pPr>
            <w:r w:rsidRPr="00702B95">
              <w:rPr>
                <w:rFonts w:ascii="Arial" w:hAnsi="Arial" w:cs="Arial"/>
              </w:rPr>
              <w:t>4/3</w:t>
            </w:r>
          </w:p>
        </w:tc>
        <w:tc>
          <w:tcPr>
            <w:tcW w:w="696" w:type="dxa"/>
            <w:tcMar>
              <w:top w:w="57" w:type="dxa"/>
              <w:bottom w:w="57" w:type="dxa"/>
            </w:tcMar>
          </w:tcPr>
          <w:p w:rsidR="00DD6FA6" w:rsidRPr="00702B95" w:rsidRDefault="00DD6FA6" w:rsidP="00B06E31">
            <w:pPr>
              <w:pStyle w:val="Default"/>
              <w:jc w:val="center"/>
              <w:rPr>
                <w:sz w:val="22"/>
                <w:szCs w:val="22"/>
              </w:rPr>
            </w:pPr>
            <w:r w:rsidRPr="00702B95">
              <w:rPr>
                <w:sz w:val="22"/>
                <w:szCs w:val="22"/>
              </w:rPr>
              <w:t>1</w:t>
            </w:r>
          </w:p>
          <w:p w:rsidR="00DD6FA6" w:rsidRPr="00702B95" w:rsidRDefault="00DD6FA6" w:rsidP="00B06E31">
            <w:pPr>
              <w:pStyle w:val="Default"/>
              <w:jc w:val="center"/>
              <w:rPr>
                <w:sz w:val="22"/>
                <w:szCs w:val="22"/>
              </w:rPr>
            </w:pPr>
          </w:p>
        </w:tc>
        <w:tc>
          <w:tcPr>
            <w:tcW w:w="4601" w:type="dxa"/>
            <w:gridSpan w:val="2"/>
            <w:tcMar>
              <w:top w:w="57" w:type="dxa"/>
              <w:bottom w:w="57" w:type="dxa"/>
            </w:tcMar>
          </w:tcPr>
          <w:p w:rsidR="00DD6FA6" w:rsidRPr="00702B95" w:rsidRDefault="00DD6FA6" w:rsidP="001D3527">
            <w:pPr>
              <w:spacing w:after="0" w:line="240" w:lineRule="auto"/>
              <w:jc w:val="both"/>
              <w:rPr>
                <w:rFonts w:ascii="Arial" w:hAnsi="Arial" w:cs="Arial"/>
              </w:rPr>
            </w:pPr>
            <w:r w:rsidRPr="00702B95">
              <w:rPr>
                <w:rFonts w:ascii="Arial" w:hAnsi="Arial" w:cs="Arial"/>
              </w:rPr>
              <w:t>Trabajo colaborativo sobre el paso de la república Conservadora a la liberal.</w:t>
            </w:r>
          </w:p>
          <w:p w:rsidR="00DD6FA6" w:rsidRPr="00702B95" w:rsidRDefault="00DD6FA6" w:rsidP="001D3527">
            <w:pPr>
              <w:spacing w:after="0" w:line="240" w:lineRule="auto"/>
              <w:jc w:val="both"/>
              <w:rPr>
                <w:rFonts w:ascii="Arial" w:hAnsi="Arial" w:cs="Arial"/>
              </w:rPr>
            </w:pPr>
            <w:r w:rsidRPr="00702B95">
              <w:rPr>
                <w:rFonts w:ascii="Arial" w:hAnsi="Arial" w:cs="Arial"/>
              </w:rPr>
              <w:t>Trabajo individual de presentación de personajes o efemérides nacionales</w:t>
            </w:r>
          </w:p>
        </w:tc>
        <w:tc>
          <w:tcPr>
            <w:tcW w:w="3872" w:type="dxa"/>
            <w:tcMar>
              <w:top w:w="57" w:type="dxa"/>
              <w:bottom w:w="57" w:type="dxa"/>
            </w:tcMar>
          </w:tcPr>
          <w:p w:rsidR="00DD6FA6" w:rsidRPr="00702B95" w:rsidRDefault="00DD6FA6" w:rsidP="001D3527">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1D3527">
            <w:pPr>
              <w:pStyle w:val="Default"/>
              <w:jc w:val="both"/>
              <w:rPr>
                <w:sz w:val="22"/>
                <w:szCs w:val="22"/>
              </w:rPr>
            </w:pPr>
            <w:r w:rsidRPr="00702B95">
              <w:rPr>
                <w:sz w:val="22"/>
                <w:szCs w:val="22"/>
              </w:rPr>
              <w:t>De la república Conservadora a la Liberal.</w:t>
            </w:r>
          </w:p>
          <w:p w:rsidR="00DD6FA6" w:rsidRPr="00702B95" w:rsidRDefault="00DD6FA6" w:rsidP="001D3527">
            <w:pPr>
              <w:pStyle w:val="Default"/>
              <w:jc w:val="both"/>
              <w:rPr>
                <w:sz w:val="22"/>
                <w:szCs w:val="22"/>
              </w:rPr>
            </w:pPr>
            <w:r w:rsidRPr="00702B95">
              <w:rPr>
                <w:sz w:val="22"/>
                <w:szCs w:val="22"/>
              </w:rPr>
              <w:t>Presidentes, leyes y medidas.</w:t>
            </w:r>
          </w:p>
          <w:p w:rsidR="00DD6FA6" w:rsidRPr="00702B95" w:rsidRDefault="00DD6FA6" w:rsidP="001D3527">
            <w:pPr>
              <w:pStyle w:val="Default"/>
              <w:jc w:val="both"/>
              <w:rPr>
                <w:sz w:val="22"/>
                <w:szCs w:val="22"/>
              </w:rPr>
            </w:pPr>
          </w:p>
          <w:p w:rsidR="00DD6FA6" w:rsidRPr="00702B95" w:rsidRDefault="00DD6FA6" w:rsidP="0001271B">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1D3527">
            <w:pPr>
              <w:pStyle w:val="Default"/>
              <w:jc w:val="both"/>
              <w:rPr>
                <w:sz w:val="22"/>
                <w:szCs w:val="22"/>
              </w:rPr>
            </w:pPr>
            <w:r w:rsidRPr="00702B95">
              <w:rPr>
                <w:sz w:val="22"/>
                <w:szCs w:val="22"/>
              </w:rPr>
              <w:t>Explicación del paso de la república conservadora a la liberal.</w:t>
            </w:r>
          </w:p>
        </w:tc>
        <w:tc>
          <w:tcPr>
            <w:tcW w:w="4019" w:type="dxa"/>
            <w:tcMar>
              <w:top w:w="57" w:type="dxa"/>
              <w:bottom w:w="57" w:type="dxa"/>
            </w:tcMar>
          </w:tcPr>
          <w:p w:rsidR="00DD6FA6" w:rsidRPr="00702B95" w:rsidRDefault="00DD6FA6" w:rsidP="0001271B">
            <w:pPr>
              <w:pStyle w:val="Default"/>
              <w:jc w:val="both"/>
              <w:rPr>
                <w:bCs/>
                <w:sz w:val="22"/>
                <w:szCs w:val="22"/>
                <w:u w:val="single"/>
              </w:rPr>
            </w:pPr>
            <w:r w:rsidRPr="00702B95">
              <w:rPr>
                <w:bCs/>
                <w:sz w:val="22"/>
                <w:szCs w:val="22"/>
                <w:u w:val="single"/>
              </w:rPr>
              <w:t>Indicador (es) de evaluación:</w:t>
            </w:r>
          </w:p>
          <w:p w:rsidR="00DD6FA6" w:rsidRPr="00702B95" w:rsidRDefault="00DD6FA6" w:rsidP="0001271B">
            <w:pPr>
              <w:pStyle w:val="Default"/>
              <w:jc w:val="both"/>
              <w:rPr>
                <w:sz w:val="22"/>
                <w:szCs w:val="22"/>
              </w:rPr>
            </w:pPr>
            <w:r w:rsidRPr="00702B95">
              <w:rPr>
                <w:sz w:val="22"/>
                <w:szCs w:val="22"/>
              </w:rPr>
              <w:t>Expone efeméride o personaje</w:t>
            </w:r>
          </w:p>
          <w:p w:rsidR="00DD6FA6" w:rsidRPr="00702B95" w:rsidRDefault="00DD6FA6" w:rsidP="0001271B">
            <w:pPr>
              <w:pStyle w:val="Default"/>
              <w:jc w:val="both"/>
              <w:rPr>
                <w:bCs/>
                <w:sz w:val="22"/>
                <w:szCs w:val="22"/>
                <w:u w:val="single"/>
              </w:rPr>
            </w:pPr>
          </w:p>
          <w:p w:rsidR="00DD6FA6" w:rsidRPr="00702B95" w:rsidRDefault="00DD6FA6" w:rsidP="0001271B">
            <w:pPr>
              <w:pStyle w:val="Default"/>
              <w:jc w:val="both"/>
              <w:rPr>
                <w:bCs/>
                <w:sz w:val="22"/>
                <w:szCs w:val="22"/>
                <w:u w:val="single"/>
              </w:rPr>
            </w:pPr>
            <w:r w:rsidRPr="00702B95">
              <w:rPr>
                <w:bCs/>
                <w:sz w:val="22"/>
                <w:szCs w:val="22"/>
                <w:u w:val="single"/>
              </w:rPr>
              <w:t>Procedimiento evaluativo:</w:t>
            </w:r>
          </w:p>
          <w:p w:rsidR="00DD6FA6" w:rsidRPr="00702B95" w:rsidRDefault="00DD6FA6" w:rsidP="0001271B">
            <w:pPr>
              <w:pStyle w:val="Default"/>
              <w:jc w:val="both"/>
              <w:rPr>
                <w:sz w:val="22"/>
                <w:szCs w:val="22"/>
              </w:rPr>
            </w:pPr>
            <w:r w:rsidRPr="00702B95">
              <w:rPr>
                <w:sz w:val="22"/>
                <w:szCs w:val="22"/>
              </w:rPr>
              <w:t>Trabajo práctico.</w:t>
            </w:r>
          </w:p>
          <w:p w:rsidR="00DD6FA6" w:rsidRPr="00702B95" w:rsidRDefault="00DD6FA6" w:rsidP="0001271B">
            <w:pPr>
              <w:pStyle w:val="Default"/>
              <w:jc w:val="both"/>
              <w:rPr>
                <w:sz w:val="22"/>
                <w:szCs w:val="22"/>
              </w:rPr>
            </w:pPr>
          </w:p>
          <w:p w:rsidR="00DD6FA6" w:rsidRPr="00702B95" w:rsidRDefault="00DD6FA6" w:rsidP="0001271B">
            <w:pPr>
              <w:pStyle w:val="Default"/>
              <w:jc w:val="both"/>
              <w:rPr>
                <w:bCs/>
                <w:sz w:val="22"/>
                <w:szCs w:val="22"/>
                <w:u w:val="single"/>
              </w:rPr>
            </w:pPr>
            <w:r w:rsidRPr="00702B95">
              <w:rPr>
                <w:bCs/>
                <w:sz w:val="22"/>
                <w:szCs w:val="22"/>
                <w:u w:val="single"/>
              </w:rPr>
              <w:t>Instrumentos de evaluación:</w:t>
            </w:r>
          </w:p>
          <w:p w:rsidR="00DD6FA6" w:rsidRPr="00702B95" w:rsidRDefault="00DD6FA6" w:rsidP="0001271B">
            <w:pPr>
              <w:pStyle w:val="Default"/>
              <w:jc w:val="both"/>
              <w:rPr>
                <w:sz w:val="22"/>
                <w:szCs w:val="22"/>
              </w:rPr>
            </w:pPr>
            <w:r w:rsidRPr="00702B95">
              <w:rPr>
                <w:sz w:val="22"/>
                <w:szCs w:val="22"/>
              </w:rPr>
              <w:t>Rúbrica.</w:t>
            </w:r>
          </w:p>
        </w:tc>
        <w:tc>
          <w:tcPr>
            <w:tcW w:w="2406" w:type="dxa"/>
            <w:tcMar>
              <w:top w:w="57" w:type="dxa"/>
              <w:bottom w:w="57" w:type="dxa"/>
            </w:tcMar>
          </w:tcPr>
          <w:p w:rsidR="00DD6FA6" w:rsidRPr="00702B95" w:rsidRDefault="00DD6FA6" w:rsidP="001D3527">
            <w:pPr>
              <w:pStyle w:val="Default"/>
              <w:jc w:val="both"/>
              <w:rPr>
                <w:sz w:val="22"/>
                <w:szCs w:val="22"/>
              </w:rPr>
            </w:pPr>
            <w:r w:rsidRPr="00702B95">
              <w:rPr>
                <w:sz w:val="22"/>
                <w:szCs w:val="22"/>
              </w:rPr>
              <w:t>Bibliografía obligatoria:</w:t>
            </w:r>
          </w:p>
          <w:p w:rsidR="00DD6FA6" w:rsidRPr="00702B95" w:rsidRDefault="00DD6FA6" w:rsidP="001D3527">
            <w:pPr>
              <w:pStyle w:val="Default"/>
              <w:jc w:val="both"/>
              <w:rPr>
                <w:sz w:val="22"/>
                <w:szCs w:val="22"/>
              </w:rPr>
            </w:pPr>
            <w:r w:rsidRPr="00702B95">
              <w:rPr>
                <w:sz w:val="22"/>
                <w:szCs w:val="22"/>
              </w:rPr>
              <w:t>Apunte de Estudio.</w:t>
            </w:r>
          </w:p>
          <w:p w:rsidR="00DD6FA6" w:rsidRPr="00702B95" w:rsidRDefault="00DD6FA6" w:rsidP="001D3527">
            <w:pPr>
              <w:pStyle w:val="Default"/>
              <w:jc w:val="both"/>
              <w:rPr>
                <w:sz w:val="22"/>
                <w:szCs w:val="22"/>
              </w:rPr>
            </w:pPr>
          </w:p>
          <w:p w:rsidR="00DD6FA6" w:rsidRPr="00702B95" w:rsidRDefault="00DD6FA6" w:rsidP="001D3527">
            <w:pPr>
              <w:pStyle w:val="Default"/>
              <w:jc w:val="both"/>
              <w:rPr>
                <w:sz w:val="22"/>
                <w:szCs w:val="22"/>
              </w:rPr>
            </w:pPr>
            <w:r w:rsidRPr="00702B95">
              <w:rPr>
                <w:sz w:val="22"/>
                <w:szCs w:val="22"/>
              </w:rPr>
              <w:t>Collier, S. y Sater, W.</w:t>
            </w:r>
          </w:p>
          <w:p w:rsidR="00DD6FA6" w:rsidRPr="00702B95" w:rsidRDefault="00DD6FA6" w:rsidP="001D3527">
            <w:pPr>
              <w:pStyle w:val="Default"/>
              <w:jc w:val="both"/>
              <w:rPr>
                <w:sz w:val="22"/>
                <w:szCs w:val="22"/>
              </w:rPr>
            </w:pPr>
            <w:r w:rsidRPr="00702B95">
              <w:rPr>
                <w:sz w:val="22"/>
                <w:szCs w:val="22"/>
              </w:rPr>
              <w:t xml:space="preserve">Historia de Chile 1808 – 1994.  Editorial Cambridge </w:t>
            </w:r>
            <w:r w:rsidRPr="00702B95">
              <w:rPr>
                <w:sz w:val="22"/>
                <w:szCs w:val="22"/>
              </w:rPr>
              <w:lastRenderedPageBreak/>
              <w:t>UniversityPress. España.</w:t>
            </w:r>
          </w:p>
          <w:p w:rsidR="00DD6FA6" w:rsidRPr="00702B95" w:rsidRDefault="00DD6FA6" w:rsidP="001D3527">
            <w:pPr>
              <w:pStyle w:val="Default"/>
              <w:jc w:val="both"/>
              <w:rPr>
                <w:sz w:val="22"/>
                <w:szCs w:val="22"/>
              </w:rPr>
            </w:pPr>
            <w:r w:rsidRPr="00702B95">
              <w:rPr>
                <w:sz w:val="22"/>
                <w:szCs w:val="22"/>
              </w:rPr>
              <w:t>2003.</w:t>
            </w:r>
          </w:p>
          <w:p w:rsidR="00DD6FA6" w:rsidRPr="00702B95" w:rsidRDefault="00DD6FA6" w:rsidP="001D3527">
            <w:pPr>
              <w:pStyle w:val="Default"/>
              <w:jc w:val="both"/>
              <w:rPr>
                <w:sz w:val="22"/>
                <w:szCs w:val="22"/>
              </w:rPr>
            </w:pPr>
          </w:p>
          <w:p w:rsidR="00DD6FA6" w:rsidRPr="00702B95" w:rsidRDefault="00DD6FA6" w:rsidP="0001271B">
            <w:pPr>
              <w:pStyle w:val="Default"/>
              <w:jc w:val="both"/>
              <w:rPr>
                <w:sz w:val="22"/>
                <w:szCs w:val="22"/>
              </w:rPr>
            </w:pPr>
            <w:r w:rsidRPr="00702B95">
              <w:rPr>
                <w:sz w:val="22"/>
                <w:szCs w:val="22"/>
              </w:rPr>
              <w:t>Infraestructura: Sala de clases.</w:t>
            </w:r>
          </w:p>
        </w:tc>
      </w:tr>
      <w:tr w:rsidR="00DD6FA6" w:rsidRPr="00B06E31" w:rsidTr="008D43B9">
        <w:trPr>
          <w:trHeight w:val="288"/>
        </w:trPr>
        <w:tc>
          <w:tcPr>
            <w:tcW w:w="709" w:type="dxa"/>
            <w:vMerge/>
            <w:tcMar>
              <w:top w:w="57" w:type="dxa"/>
              <w:bottom w:w="57" w:type="dxa"/>
            </w:tcMar>
            <w:vAlign w:val="center"/>
          </w:tcPr>
          <w:p w:rsidR="00DD6FA6" w:rsidRPr="00702B95" w:rsidRDefault="00DD6FA6" w:rsidP="001D3527">
            <w:pPr>
              <w:jc w:val="center"/>
              <w:rPr>
                <w:rFonts w:ascii="Arial" w:hAnsi="Arial" w:cs="Arial"/>
              </w:rPr>
            </w:pPr>
          </w:p>
        </w:tc>
        <w:tc>
          <w:tcPr>
            <w:tcW w:w="707" w:type="dxa"/>
            <w:tcMar>
              <w:top w:w="57" w:type="dxa"/>
              <w:bottom w:w="57" w:type="dxa"/>
            </w:tcMar>
          </w:tcPr>
          <w:p w:rsidR="00DD6FA6" w:rsidRPr="00702B95" w:rsidRDefault="00DD6FA6" w:rsidP="00B06E31">
            <w:pPr>
              <w:jc w:val="center"/>
              <w:rPr>
                <w:rFonts w:ascii="Arial" w:hAnsi="Arial" w:cs="Arial"/>
              </w:rPr>
            </w:pPr>
            <w:r w:rsidRPr="00702B95">
              <w:rPr>
                <w:rFonts w:ascii="Arial" w:hAnsi="Arial" w:cs="Arial"/>
              </w:rPr>
              <w:t>2</w:t>
            </w:r>
          </w:p>
          <w:p w:rsidR="00DD6FA6" w:rsidRPr="00702B95" w:rsidRDefault="00DD6FA6" w:rsidP="00B06E31">
            <w:pPr>
              <w:jc w:val="center"/>
              <w:rPr>
                <w:rFonts w:ascii="Arial" w:hAnsi="Arial" w:cs="Arial"/>
              </w:rPr>
            </w:pPr>
          </w:p>
        </w:tc>
        <w:tc>
          <w:tcPr>
            <w:tcW w:w="696" w:type="dxa"/>
            <w:tcMar>
              <w:top w:w="57" w:type="dxa"/>
              <w:bottom w:w="57" w:type="dxa"/>
            </w:tcMar>
          </w:tcPr>
          <w:p w:rsidR="00DD6FA6" w:rsidRPr="00702B95" w:rsidRDefault="00DD6FA6" w:rsidP="00B06E31">
            <w:pPr>
              <w:pStyle w:val="Default"/>
              <w:jc w:val="center"/>
              <w:rPr>
                <w:sz w:val="22"/>
                <w:szCs w:val="22"/>
              </w:rPr>
            </w:pPr>
            <w:r w:rsidRPr="00702B95">
              <w:rPr>
                <w:sz w:val="22"/>
                <w:szCs w:val="22"/>
              </w:rPr>
              <w:t>1</w:t>
            </w:r>
          </w:p>
        </w:tc>
        <w:tc>
          <w:tcPr>
            <w:tcW w:w="4601" w:type="dxa"/>
            <w:gridSpan w:val="2"/>
            <w:tcMar>
              <w:top w:w="57" w:type="dxa"/>
              <w:bottom w:w="57" w:type="dxa"/>
            </w:tcMar>
          </w:tcPr>
          <w:p w:rsidR="00DD6FA6" w:rsidRPr="00702B95" w:rsidRDefault="00DD6FA6" w:rsidP="001D3527">
            <w:pPr>
              <w:spacing w:after="0" w:line="240" w:lineRule="auto"/>
              <w:jc w:val="both"/>
              <w:rPr>
                <w:rFonts w:ascii="Arial" w:hAnsi="Arial" w:cs="Arial"/>
              </w:rPr>
            </w:pPr>
            <w:r w:rsidRPr="00702B95">
              <w:rPr>
                <w:rFonts w:ascii="Arial" w:hAnsi="Arial" w:cs="Arial"/>
              </w:rPr>
              <w:t>Trabajo colaborativo sobre la cultura y sociedad.</w:t>
            </w:r>
          </w:p>
          <w:p w:rsidR="00DD6FA6" w:rsidRPr="00702B95" w:rsidRDefault="00DD6FA6" w:rsidP="001D3527">
            <w:pPr>
              <w:spacing w:after="0" w:line="240" w:lineRule="auto"/>
              <w:jc w:val="both"/>
              <w:rPr>
                <w:rFonts w:ascii="Arial" w:hAnsi="Arial" w:cs="Arial"/>
              </w:rPr>
            </w:pPr>
            <w:r w:rsidRPr="00702B95">
              <w:rPr>
                <w:rFonts w:ascii="Arial" w:hAnsi="Arial" w:cs="Arial"/>
              </w:rPr>
              <w:t>Trabajo individual de presentación de personajes o efemérides nacionales. Corto de video sobre la república liberal.</w:t>
            </w:r>
          </w:p>
          <w:p w:rsidR="00DD6FA6" w:rsidRPr="00702B95" w:rsidRDefault="00DD6FA6" w:rsidP="001D3527">
            <w:pPr>
              <w:spacing w:after="0" w:line="240" w:lineRule="auto"/>
              <w:jc w:val="both"/>
              <w:rPr>
                <w:rFonts w:ascii="Arial" w:hAnsi="Arial" w:cs="Arial"/>
              </w:rPr>
            </w:pPr>
          </w:p>
          <w:p w:rsidR="00DD6FA6" w:rsidRPr="00702B95" w:rsidRDefault="00DD6FA6" w:rsidP="001D3527">
            <w:pPr>
              <w:spacing w:after="0" w:line="240" w:lineRule="auto"/>
              <w:jc w:val="both"/>
              <w:rPr>
                <w:rFonts w:ascii="Arial" w:hAnsi="Arial" w:cs="Arial"/>
              </w:rPr>
            </w:pPr>
          </w:p>
        </w:tc>
        <w:tc>
          <w:tcPr>
            <w:tcW w:w="3872" w:type="dxa"/>
            <w:tcMar>
              <w:top w:w="57" w:type="dxa"/>
              <w:bottom w:w="57" w:type="dxa"/>
            </w:tcMar>
          </w:tcPr>
          <w:p w:rsidR="00DD6FA6" w:rsidRPr="00702B95" w:rsidRDefault="00DD6FA6" w:rsidP="0001271B">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1D3527">
            <w:pPr>
              <w:pStyle w:val="Default"/>
              <w:jc w:val="both"/>
              <w:rPr>
                <w:sz w:val="22"/>
                <w:szCs w:val="22"/>
              </w:rPr>
            </w:pPr>
            <w:r w:rsidRPr="00702B95">
              <w:rPr>
                <w:sz w:val="22"/>
                <w:szCs w:val="22"/>
              </w:rPr>
              <w:t>Organización de Chile republicano.</w:t>
            </w:r>
          </w:p>
          <w:p w:rsidR="00DD6FA6" w:rsidRPr="00702B95" w:rsidRDefault="00DD6FA6" w:rsidP="001D3527">
            <w:pPr>
              <w:pStyle w:val="Default"/>
              <w:jc w:val="both"/>
              <w:rPr>
                <w:sz w:val="22"/>
                <w:szCs w:val="22"/>
              </w:rPr>
            </w:pPr>
            <w:r w:rsidRPr="00702B95">
              <w:rPr>
                <w:sz w:val="22"/>
                <w:szCs w:val="22"/>
              </w:rPr>
              <w:t>De la república Conservadora a la Liberal.</w:t>
            </w:r>
          </w:p>
          <w:p w:rsidR="00DD6FA6" w:rsidRPr="00702B95" w:rsidRDefault="00DD6FA6" w:rsidP="001D3527">
            <w:pPr>
              <w:pStyle w:val="Default"/>
              <w:jc w:val="both"/>
              <w:rPr>
                <w:sz w:val="22"/>
                <w:szCs w:val="22"/>
              </w:rPr>
            </w:pPr>
            <w:r w:rsidRPr="00702B95">
              <w:rPr>
                <w:sz w:val="22"/>
                <w:szCs w:val="22"/>
              </w:rPr>
              <w:t>Cultura y sociedad.</w:t>
            </w:r>
          </w:p>
          <w:p w:rsidR="00DD6FA6" w:rsidRPr="00702B95" w:rsidRDefault="00DD6FA6" w:rsidP="001D3527">
            <w:pPr>
              <w:pStyle w:val="Default"/>
              <w:jc w:val="both"/>
              <w:rPr>
                <w:sz w:val="22"/>
                <w:szCs w:val="22"/>
              </w:rPr>
            </w:pPr>
          </w:p>
          <w:p w:rsidR="00DD6FA6" w:rsidRPr="00702B95" w:rsidRDefault="00DD6FA6" w:rsidP="0001271B">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01271B">
            <w:pPr>
              <w:pStyle w:val="Default"/>
              <w:jc w:val="both"/>
              <w:rPr>
                <w:sz w:val="22"/>
                <w:szCs w:val="22"/>
              </w:rPr>
            </w:pPr>
            <w:r w:rsidRPr="00702B95">
              <w:rPr>
                <w:sz w:val="22"/>
                <w:szCs w:val="22"/>
              </w:rPr>
              <w:t>Explicación del paso de la república conservadora a la liberal.</w:t>
            </w:r>
          </w:p>
        </w:tc>
        <w:tc>
          <w:tcPr>
            <w:tcW w:w="4019" w:type="dxa"/>
            <w:tcMar>
              <w:top w:w="57" w:type="dxa"/>
              <w:bottom w:w="57" w:type="dxa"/>
            </w:tcMar>
          </w:tcPr>
          <w:p w:rsidR="00DD6FA6" w:rsidRPr="00702B95" w:rsidRDefault="00DD6FA6" w:rsidP="0001271B">
            <w:pPr>
              <w:pStyle w:val="Default"/>
              <w:jc w:val="both"/>
              <w:rPr>
                <w:bCs/>
                <w:sz w:val="22"/>
                <w:szCs w:val="22"/>
                <w:u w:val="single"/>
              </w:rPr>
            </w:pPr>
            <w:r w:rsidRPr="00702B95">
              <w:rPr>
                <w:bCs/>
                <w:sz w:val="22"/>
                <w:szCs w:val="22"/>
                <w:u w:val="single"/>
              </w:rPr>
              <w:t>Indicador (es) de evaluación:</w:t>
            </w:r>
          </w:p>
          <w:p w:rsidR="00DD6FA6" w:rsidRPr="00702B95" w:rsidRDefault="00DD6FA6" w:rsidP="0001271B">
            <w:pPr>
              <w:pStyle w:val="Default"/>
              <w:jc w:val="both"/>
              <w:rPr>
                <w:sz w:val="22"/>
                <w:szCs w:val="22"/>
              </w:rPr>
            </w:pPr>
            <w:r w:rsidRPr="00702B95">
              <w:rPr>
                <w:sz w:val="22"/>
                <w:szCs w:val="22"/>
              </w:rPr>
              <w:t>Expone efeméride o personaje</w:t>
            </w:r>
          </w:p>
          <w:p w:rsidR="00DD6FA6" w:rsidRPr="00702B95" w:rsidRDefault="00DD6FA6" w:rsidP="0001271B">
            <w:pPr>
              <w:pStyle w:val="Default"/>
              <w:jc w:val="both"/>
              <w:rPr>
                <w:bCs/>
                <w:sz w:val="22"/>
                <w:szCs w:val="22"/>
                <w:u w:val="single"/>
              </w:rPr>
            </w:pPr>
          </w:p>
          <w:p w:rsidR="00DD6FA6" w:rsidRPr="00702B95" w:rsidRDefault="00DD6FA6" w:rsidP="0001271B">
            <w:pPr>
              <w:pStyle w:val="Default"/>
              <w:jc w:val="both"/>
              <w:rPr>
                <w:bCs/>
                <w:sz w:val="22"/>
                <w:szCs w:val="22"/>
                <w:u w:val="single"/>
              </w:rPr>
            </w:pPr>
            <w:r w:rsidRPr="00702B95">
              <w:rPr>
                <w:bCs/>
                <w:sz w:val="22"/>
                <w:szCs w:val="22"/>
                <w:u w:val="single"/>
              </w:rPr>
              <w:t>Procedimiento evaluativo:</w:t>
            </w:r>
          </w:p>
          <w:p w:rsidR="00DD6FA6" w:rsidRPr="00702B95" w:rsidRDefault="00DD6FA6" w:rsidP="0001271B">
            <w:pPr>
              <w:pStyle w:val="Default"/>
              <w:jc w:val="both"/>
              <w:rPr>
                <w:sz w:val="22"/>
                <w:szCs w:val="22"/>
              </w:rPr>
            </w:pPr>
            <w:r w:rsidRPr="00702B95">
              <w:rPr>
                <w:sz w:val="22"/>
                <w:szCs w:val="22"/>
              </w:rPr>
              <w:t>Trabajo práctico.</w:t>
            </w:r>
          </w:p>
          <w:p w:rsidR="00DD6FA6" w:rsidRPr="00702B95" w:rsidRDefault="00DD6FA6" w:rsidP="0001271B">
            <w:pPr>
              <w:pStyle w:val="Default"/>
              <w:jc w:val="both"/>
              <w:rPr>
                <w:sz w:val="22"/>
                <w:szCs w:val="22"/>
              </w:rPr>
            </w:pPr>
          </w:p>
          <w:p w:rsidR="00DD6FA6" w:rsidRPr="00702B95" w:rsidRDefault="00DD6FA6" w:rsidP="0001271B">
            <w:pPr>
              <w:pStyle w:val="Default"/>
              <w:jc w:val="both"/>
              <w:rPr>
                <w:bCs/>
                <w:sz w:val="22"/>
                <w:szCs w:val="22"/>
                <w:u w:val="single"/>
              </w:rPr>
            </w:pPr>
            <w:r w:rsidRPr="00702B95">
              <w:rPr>
                <w:bCs/>
                <w:sz w:val="22"/>
                <w:szCs w:val="22"/>
                <w:u w:val="single"/>
              </w:rPr>
              <w:t>Instrumentos de evaluación:</w:t>
            </w:r>
          </w:p>
          <w:p w:rsidR="00DD6FA6" w:rsidRPr="00702B95" w:rsidRDefault="00DD6FA6" w:rsidP="0001271B">
            <w:pPr>
              <w:pStyle w:val="Default"/>
              <w:jc w:val="both"/>
              <w:rPr>
                <w:sz w:val="22"/>
                <w:szCs w:val="22"/>
              </w:rPr>
            </w:pPr>
            <w:r w:rsidRPr="00702B95">
              <w:rPr>
                <w:sz w:val="22"/>
                <w:szCs w:val="22"/>
              </w:rPr>
              <w:t>Rúbrica.</w:t>
            </w:r>
          </w:p>
        </w:tc>
        <w:tc>
          <w:tcPr>
            <w:tcW w:w="2406" w:type="dxa"/>
            <w:tcMar>
              <w:top w:w="57" w:type="dxa"/>
              <w:bottom w:w="57" w:type="dxa"/>
            </w:tcMar>
          </w:tcPr>
          <w:p w:rsidR="00DD6FA6" w:rsidRPr="00702B95" w:rsidRDefault="00DD6FA6" w:rsidP="0001271B">
            <w:pPr>
              <w:pStyle w:val="Default"/>
              <w:jc w:val="both"/>
              <w:rPr>
                <w:sz w:val="22"/>
                <w:szCs w:val="22"/>
              </w:rPr>
            </w:pPr>
            <w:r w:rsidRPr="00702B95">
              <w:rPr>
                <w:sz w:val="22"/>
                <w:szCs w:val="22"/>
              </w:rPr>
              <w:t>Bibliografía obligatoria:</w:t>
            </w:r>
          </w:p>
          <w:p w:rsidR="00DD6FA6" w:rsidRPr="00702B95" w:rsidRDefault="00DD6FA6" w:rsidP="0001271B">
            <w:pPr>
              <w:pStyle w:val="Default"/>
              <w:jc w:val="both"/>
              <w:rPr>
                <w:sz w:val="22"/>
                <w:szCs w:val="22"/>
              </w:rPr>
            </w:pPr>
            <w:r w:rsidRPr="00702B95">
              <w:rPr>
                <w:sz w:val="22"/>
                <w:szCs w:val="22"/>
              </w:rPr>
              <w:t>Apunte de Estudio.</w:t>
            </w:r>
          </w:p>
          <w:p w:rsidR="00DD6FA6" w:rsidRPr="00702B95" w:rsidRDefault="00DD6FA6" w:rsidP="0001271B">
            <w:pPr>
              <w:pStyle w:val="Default"/>
              <w:jc w:val="both"/>
              <w:rPr>
                <w:sz w:val="22"/>
                <w:szCs w:val="22"/>
              </w:rPr>
            </w:pPr>
          </w:p>
          <w:p w:rsidR="00DD6FA6" w:rsidRPr="00702B95" w:rsidRDefault="00DD6FA6" w:rsidP="0001271B">
            <w:pPr>
              <w:pStyle w:val="Default"/>
              <w:jc w:val="both"/>
              <w:rPr>
                <w:sz w:val="22"/>
                <w:szCs w:val="22"/>
              </w:rPr>
            </w:pPr>
            <w:r w:rsidRPr="00702B95">
              <w:rPr>
                <w:sz w:val="22"/>
                <w:szCs w:val="22"/>
              </w:rPr>
              <w:t>Collier, S. y Sater, W.</w:t>
            </w:r>
          </w:p>
          <w:p w:rsidR="00DD6FA6" w:rsidRPr="00702B95" w:rsidRDefault="00DD6FA6" w:rsidP="0001271B">
            <w:pPr>
              <w:pStyle w:val="Default"/>
              <w:jc w:val="both"/>
              <w:rPr>
                <w:sz w:val="22"/>
                <w:szCs w:val="22"/>
              </w:rPr>
            </w:pPr>
            <w:r w:rsidRPr="00702B95">
              <w:rPr>
                <w:sz w:val="22"/>
                <w:szCs w:val="22"/>
              </w:rPr>
              <w:t>Historia de Chile 1808 – 1994.  Editorial Cambridge UniversityPress. España.</w:t>
            </w:r>
          </w:p>
          <w:p w:rsidR="00DD6FA6" w:rsidRPr="00702B95" w:rsidRDefault="00DD6FA6" w:rsidP="0001271B">
            <w:pPr>
              <w:pStyle w:val="Default"/>
              <w:jc w:val="both"/>
              <w:rPr>
                <w:sz w:val="22"/>
                <w:szCs w:val="22"/>
              </w:rPr>
            </w:pPr>
            <w:r w:rsidRPr="00702B95">
              <w:rPr>
                <w:sz w:val="22"/>
                <w:szCs w:val="22"/>
              </w:rPr>
              <w:t>2003.</w:t>
            </w:r>
          </w:p>
          <w:p w:rsidR="00DD6FA6" w:rsidRPr="00702B95" w:rsidRDefault="00DD6FA6" w:rsidP="0001271B">
            <w:pPr>
              <w:pStyle w:val="Default"/>
              <w:jc w:val="both"/>
              <w:rPr>
                <w:sz w:val="22"/>
                <w:szCs w:val="22"/>
              </w:rPr>
            </w:pPr>
          </w:p>
          <w:p w:rsidR="00DD6FA6" w:rsidRPr="00702B95" w:rsidRDefault="00DD6FA6" w:rsidP="0001271B">
            <w:pPr>
              <w:pStyle w:val="Default"/>
              <w:jc w:val="both"/>
              <w:rPr>
                <w:sz w:val="22"/>
                <w:szCs w:val="22"/>
              </w:rPr>
            </w:pPr>
            <w:r w:rsidRPr="00702B95">
              <w:rPr>
                <w:sz w:val="22"/>
                <w:szCs w:val="22"/>
              </w:rPr>
              <w:t>Infraestructura: Sala de clases.</w:t>
            </w:r>
          </w:p>
          <w:p w:rsidR="00DD6FA6" w:rsidRPr="00702B95" w:rsidRDefault="00DD6FA6" w:rsidP="0001271B">
            <w:pPr>
              <w:pStyle w:val="Default"/>
              <w:jc w:val="both"/>
              <w:rPr>
                <w:sz w:val="22"/>
                <w:szCs w:val="22"/>
              </w:rPr>
            </w:pPr>
          </w:p>
          <w:p w:rsidR="00DD6FA6" w:rsidRPr="00702B95" w:rsidRDefault="00DD6FA6" w:rsidP="0001271B">
            <w:pPr>
              <w:pStyle w:val="Default"/>
              <w:jc w:val="both"/>
              <w:rPr>
                <w:sz w:val="22"/>
                <w:szCs w:val="22"/>
              </w:rPr>
            </w:pPr>
            <w:r w:rsidRPr="00702B95">
              <w:rPr>
                <w:sz w:val="22"/>
                <w:szCs w:val="22"/>
              </w:rPr>
              <w:t>Video: Serie Nuestro Siglo.</w:t>
            </w:r>
          </w:p>
        </w:tc>
      </w:tr>
      <w:tr w:rsidR="00DD6FA6" w:rsidRPr="00B06E31" w:rsidTr="00C67F0E">
        <w:trPr>
          <w:trHeight w:val="588"/>
        </w:trPr>
        <w:tc>
          <w:tcPr>
            <w:tcW w:w="709" w:type="dxa"/>
            <w:vMerge w:val="restart"/>
            <w:tcMar>
              <w:top w:w="57" w:type="dxa"/>
              <w:bottom w:w="57" w:type="dxa"/>
            </w:tcMar>
            <w:vAlign w:val="center"/>
          </w:tcPr>
          <w:p w:rsidR="00DD6FA6" w:rsidRPr="00702B95" w:rsidRDefault="00DD6FA6" w:rsidP="001D3527">
            <w:pPr>
              <w:jc w:val="center"/>
              <w:rPr>
                <w:rFonts w:ascii="Arial" w:hAnsi="Arial" w:cs="Arial"/>
              </w:rPr>
            </w:pPr>
          </w:p>
          <w:p w:rsidR="00DD6FA6" w:rsidRPr="00702B95" w:rsidRDefault="00DD6FA6" w:rsidP="001D3527">
            <w:pPr>
              <w:jc w:val="center"/>
              <w:rPr>
                <w:rFonts w:ascii="Arial" w:hAnsi="Arial" w:cs="Arial"/>
              </w:rPr>
            </w:pPr>
          </w:p>
          <w:p w:rsidR="00DD6FA6" w:rsidRPr="00702B95" w:rsidRDefault="00DD6FA6" w:rsidP="001D3527">
            <w:pPr>
              <w:jc w:val="center"/>
              <w:rPr>
                <w:rFonts w:ascii="Arial" w:hAnsi="Arial" w:cs="Arial"/>
              </w:rPr>
            </w:pPr>
          </w:p>
          <w:p w:rsidR="00DD6FA6" w:rsidRPr="00702B95" w:rsidRDefault="00DD6FA6" w:rsidP="001D3527">
            <w:pPr>
              <w:jc w:val="center"/>
              <w:rPr>
                <w:rFonts w:ascii="Arial" w:hAnsi="Arial" w:cs="Arial"/>
              </w:rPr>
            </w:pPr>
          </w:p>
          <w:p w:rsidR="00DD6FA6" w:rsidRPr="00702B95" w:rsidRDefault="00DD6FA6" w:rsidP="001D3527">
            <w:pPr>
              <w:jc w:val="center"/>
              <w:rPr>
                <w:rFonts w:ascii="Arial" w:hAnsi="Arial" w:cs="Arial"/>
              </w:rPr>
            </w:pPr>
          </w:p>
          <w:p w:rsidR="00DD6FA6" w:rsidRPr="00702B95" w:rsidRDefault="00DD6FA6" w:rsidP="001D3527">
            <w:pPr>
              <w:jc w:val="center"/>
              <w:rPr>
                <w:rFonts w:ascii="Arial" w:hAnsi="Arial" w:cs="Arial"/>
              </w:rPr>
            </w:pPr>
            <w:r w:rsidRPr="00702B95">
              <w:rPr>
                <w:rFonts w:ascii="Arial" w:hAnsi="Arial" w:cs="Arial"/>
              </w:rPr>
              <w:lastRenderedPageBreak/>
              <w:t>5</w:t>
            </w:r>
          </w:p>
        </w:tc>
        <w:tc>
          <w:tcPr>
            <w:tcW w:w="707" w:type="dxa"/>
            <w:tcMar>
              <w:top w:w="57" w:type="dxa"/>
              <w:bottom w:w="57" w:type="dxa"/>
            </w:tcMar>
            <w:vAlign w:val="center"/>
          </w:tcPr>
          <w:p w:rsidR="00DD6FA6" w:rsidRPr="00702B95" w:rsidRDefault="00DD6FA6" w:rsidP="001D3527">
            <w:pPr>
              <w:jc w:val="center"/>
              <w:rPr>
                <w:rFonts w:ascii="Arial" w:hAnsi="Arial" w:cs="Arial"/>
              </w:rPr>
            </w:pPr>
            <w:r w:rsidRPr="00702B95">
              <w:rPr>
                <w:rFonts w:ascii="Arial" w:hAnsi="Arial" w:cs="Arial"/>
              </w:rPr>
              <w:lastRenderedPageBreak/>
              <w:t>1</w:t>
            </w:r>
          </w:p>
          <w:p w:rsidR="00DD6FA6" w:rsidRPr="00702B95" w:rsidRDefault="00DD6FA6" w:rsidP="001D3527">
            <w:pPr>
              <w:jc w:val="center"/>
              <w:rPr>
                <w:rFonts w:ascii="Arial" w:hAnsi="Arial" w:cs="Arial"/>
              </w:rPr>
            </w:pPr>
            <w:r w:rsidRPr="00702B95">
              <w:rPr>
                <w:rFonts w:ascii="Arial" w:hAnsi="Arial" w:cs="Arial"/>
              </w:rPr>
              <w:t>11/3</w:t>
            </w:r>
          </w:p>
        </w:tc>
        <w:tc>
          <w:tcPr>
            <w:tcW w:w="696" w:type="dxa"/>
            <w:tcMar>
              <w:top w:w="57" w:type="dxa"/>
              <w:bottom w:w="57" w:type="dxa"/>
            </w:tcMar>
          </w:tcPr>
          <w:p w:rsidR="00DD6FA6" w:rsidRPr="00702B95" w:rsidRDefault="00DD6FA6" w:rsidP="001D3527">
            <w:pPr>
              <w:pStyle w:val="Default"/>
              <w:jc w:val="both"/>
              <w:rPr>
                <w:sz w:val="22"/>
                <w:szCs w:val="22"/>
              </w:rPr>
            </w:pPr>
            <w:r w:rsidRPr="00702B95">
              <w:rPr>
                <w:sz w:val="22"/>
                <w:szCs w:val="22"/>
              </w:rPr>
              <w:t>1</w:t>
            </w:r>
          </w:p>
        </w:tc>
        <w:tc>
          <w:tcPr>
            <w:tcW w:w="4601" w:type="dxa"/>
            <w:gridSpan w:val="2"/>
            <w:tcMar>
              <w:top w:w="57" w:type="dxa"/>
              <w:bottom w:w="57" w:type="dxa"/>
            </w:tcMar>
          </w:tcPr>
          <w:p w:rsidR="00DD6FA6" w:rsidRPr="00702B95" w:rsidRDefault="00DD6FA6" w:rsidP="001D3527">
            <w:pPr>
              <w:autoSpaceDE w:val="0"/>
              <w:autoSpaceDN w:val="0"/>
              <w:adjustRightInd w:val="0"/>
              <w:spacing w:after="0" w:line="240" w:lineRule="auto"/>
              <w:jc w:val="both"/>
              <w:rPr>
                <w:rFonts w:ascii="Arial" w:hAnsi="Arial" w:cs="Arial"/>
              </w:rPr>
            </w:pPr>
            <w:r w:rsidRPr="00702B95">
              <w:rPr>
                <w:rFonts w:ascii="Arial" w:hAnsi="Arial" w:cs="Arial"/>
              </w:rPr>
              <w:t>Trabajo dual de sobre los conflictos internacionales S. XIX.</w:t>
            </w:r>
          </w:p>
        </w:tc>
        <w:tc>
          <w:tcPr>
            <w:tcW w:w="3872" w:type="dxa"/>
            <w:tcMar>
              <w:top w:w="57" w:type="dxa"/>
              <w:bottom w:w="57" w:type="dxa"/>
            </w:tcMar>
          </w:tcPr>
          <w:p w:rsidR="00DD6FA6" w:rsidRPr="00702B95" w:rsidRDefault="00DD6FA6" w:rsidP="006F0360">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1D3527">
            <w:pPr>
              <w:pStyle w:val="Default"/>
              <w:jc w:val="both"/>
              <w:rPr>
                <w:sz w:val="22"/>
                <w:szCs w:val="22"/>
              </w:rPr>
            </w:pPr>
            <w:r w:rsidRPr="00702B95">
              <w:rPr>
                <w:sz w:val="22"/>
                <w:szCs w:val="22"/>
              </w:rPr>
              <w:t>Conflictos internacionales:</w:t>
            </w:r>
          </w:p>
          <w:p w:rsidR="00DD6FA6" w:rsidRPr="00702B95" w:rsidRDefault="00DD6FA6" w:rsidP="001D3527">
            <w:pPr>
              <w:pStyle w:val="Default"/>
              <w:jc w:val="both"/>
              <w:rPr>
                <w:sz w:val="22"/>
                <w:szCs w:val="22"/>
              </w:rPr>
            </w:pPr>
            <w:r w:rsidRPr="00702B95">
              <w:rPr>
                <w:sz w:val="22"/>
                <w:szCs w:val="22"/>
              </w:rPr>
              <w:t>G. contra la Confederación Perú-boliviana.</w:t>
            </w:r>
          </w:p>
          <w:p w:rsidR="00DD6FA6" w:rsidRPr="00702B95" w:rsidRDefault="00DD6FA6" w:rsidP="001D3527">
            <w:pPr>
              <w:pStyle w:val="Default"/>
              <w:jc w:val="both"/>
              <w:rPr>
                <w:sz w:val="22"/>
                <w:szCs w:val="22"/>
              </w:rPr>
            </w:pPr>
            <w:r w:rsidRPr="00702B95">
              <w:rPr>
                <w:sz w:val="22"/>
                <w:szCs w:val="22"/>
              </w:rPr>
              <w:t>G. del Pacífico.</w:t>
            </w:r>
          </w:p>
          <w:p w:rsidR="00DD6FA6" w:rsidRPr="00702B95" w:rsidRDefault="00DD6FA6" w:rsidP="001D3527">
            <w:pPr>
              <w:pStyle w:val="Default"/>
              <w:jc w:val="both"/>
              <w:rPr>
                <w:sz w:val="22"/>
                <w:szCs w:val="22"/>
              </w:rPr>
            </w:pPr>
            <w:r w:rsidRPr="00702B95">
              <w:rPr>
                <w:sz w:val="22"/>
                <w:szCs w:val="22"/>
              </w:rPr>
              <w:t>G. contra España.</w:t>
            </w:r>
          </w:p>
          <w:p w:rsidR="00DD6FA6" w:rsidRPr="00702B95" w:rsidRDefault="00DD6FA6" w:rsidP="001D3527">
            <w:pPr>
              <w:pStyle w:val="Default"/>
              <w:jc w:val="both"/>
              <w:rPr>
                <w:sz w:val="22"/>
                <w:szCs w:val="22"/>
              </w:rPr>
            </w:pPr>
          </w:p>
          <w:p w:rsidR="00DD6FA6" w:rsidRPr="00702B95" w:rsidRDefault="00DD6FA6" w:rsidP="006F0360">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1D3527">
            <w:pPr>
              <w:pStyle w:val="Default"/>
              <w:jc w:val="both"/>
              <w:rPr>
                <w:sz w:val="22"/>
                <w:szCs w:val="22"/>
              </w:rPr>
            </w:pPr>
            <w:r w:rsidRPr="00702B95">
              <w:rPr>
                <w:sz w:val="22"/>
                <w:szCs w:val="22"/>
              </w:rPr>
              <w:t>Evaluación de los conflictos internacionales del S. XIX.</w:t>
            </w:r>
          </w:p>
        </w:tc>
        <w:tc>
          <w:tcPr>
            <w:tcW w:w="4019" w:type="dxa"/>
            <w:tcMar>
              <w:top w:w="57" w:type="dxa"/>
              <w:bottom w:w="57" w:type="dxa"/>
            </w:tcMar>
          </w:tcPr>
          <w:p w:rsidR="00DD6FA6" w:rsidRPr="00702B95" w:rsidRDefault="00DD6FA6" w:rsidP="006F0360">
            <w:pPr>
              <w:pStyle w:val="Default"/>
              <w:jc w:val="both"/>
              <w:rPr>
                <w:bCs/>
                <w:sz w:val="22"/>
                <w:szCs w:val="22"/>
                <w:u w:val="single"/>
              </w:rPr>
            </w:pPr>
            <w:r w:rsidRPr="00702B95">
              <w:rPr>
                <w:bCs/>
                <w:sz w:val="22"/>
                <w:szCs w:val="22"/>
                <w:u w:val="single"/>
              </w:rPr>
              <w:t>Indicador (es) de evaluación:</w:t>
            </w:r>
          </w:p>
          <w:p w:rsidR="00DD6FA6" w:rsidRPr="00702B95" w:rsidRDefault="00DD6FA6" w:rsidP="006F0360">
            <w:pPr>
              <w:pStyle w:val="Default"/>
              <w:jc w:val="both"/>
              <w:rPr>
                <w:sz w:val="22"/>
                <w:szCs w:val="22"/>
              </w:rPr>
            </w:pPr>
            <w:r w:rsidRPr="00702B95">
              <w:rPr>
                <w:sz w:val="22"/>
                <w:szCs w:val="22"/>
              </w:rPr>
              <w:t>Expone conflictos internacionales.</w:t>
            </w:r>
          </w:p>
          <w:p w:rsidR="00DD6FA6" w:rsidRPr="00702B95" w:rsidRDefault="00DD6FA6" w:rsidP="006F0360">
            <w:pPr>
              <w:pStyle w:val="Default"/>
              <w:jc w:val="both"/>
              <w:rPr>
                <w:bCs/>
                <w:sz w:val="22"/>
                <w:szCs w:val="22"/>
                <w:u w:val="single"/>
              </w:rPr>
            </w:pPr>
          </w:p>
          <w:p w:rsidR="00DD6FA6" w:rsidRPr="00702B95" w:rsidRDefault="00DD6FA6" w:rsidP="006F0360">
            <w:pPr>
              <w:pStyle w:val="Default"/>
              <w:jc w:val="both"/>
              <w:rPr>
                <w:bCs/>
                <w:sz w:val="22"/>
                <w:szCs w:val="22"/>
                <w:u w:val="single"/>
              </w:rPr>
            </w:pPr>
            <w:r w:rsidRPr="00702B95">
              <w:rPr>
                <w:bCs/>
                <w:sz w:val="22"/>
                <w:szCs w:val="22"/>
                <w:u w:val="single"/>
              </w:rPr>
              <w:t>Procedimiento evaluativo:</w:t>
            </w:r>
          </w:p>
          <w:p w:rsidR="00DD6FA6" w:rsidRPr="00702B95" w:rsidRDefault="00DD6FA6" w:rsidP="006F0360">
            <w:pPr>
              <w:pStyle w:val="Default"/>
              <w:jc w:val="both"/>
              <w:rPr>
                <w:sz w:val="22"/>
                <w:szCs w:val="22"/>
              </w:rPr>
            </w:pPr>
            <w:r w:rsidRPr="00702B95">
              <w:rPr>
                <w:sz w:val="22"/>
                <w:szCs w:val="22"/>
              </w:rPr>
              <w:t>Trabajo práctico.</w:t>
            </w:r>
          </w:p>
          <w:p w:rsidR="00DD6FA6" w:rsidRPr="00702B95" w:rsidRDefault="00DD6FA6" w:rsidP="006F0360">
            <w:pPr>
              <w:pStyle w:val="Default"/>
              <w:jc w:val="both"/>
              <w:rPr>
                <w:sz w:val="22"/>
                <w:szCs w:val="22"/>
              </w:rPr>
            </w:pPr>
          </w:p>
          <w:p w:rsidR="00DD6FA6" w:rsidRPr="00702B95" w:rsidRDefault="00DD6FA6" w:rsidP="006F0360">
            <w:pPr>
              <w:pStyle w:val="Default"/>
              <w:jc w:val="both"/>
              <w:rPr>
                <w:bCs/>
                <w:sz w:val="22"/>
                <w:szCs w:val="22"/>
                <w:u w:val="single"/>
              </w:rPr>
            </w:pPr>
            <w:r w:rsidRPr="00702B95">
              <w:rPr>
                <w:bCs/>
                <w:sz w:val="22"/>
                <w:szCs w:val="22"/>
                <w:u w:val="single"/>
              </w:rPr>
              <w:t>Instrumentos de evaluación:</w:t>
            </w:r>
          </w:p>
          <w:p w:rsidR="00DD6FA6" w:rsidRPr="00702B95" w:rsidRDefault="00DD6FA6" w:rsidP="001D3527">
            <w:pPr>
              <w:pStyle w:val="Default"/>
              <w:jc w:val="both"/>
              <w:rPr>
                <w:sz w:val="22"/>
                <w:szCs w:val="22"/>
              </w:rPr>
            </w:pPr>
            <w:r w:rsidRPr="00702B95">
              <w:rPr>
                <w:sz w:val="22"/>
                <w:szCs w:val="22"/>
              </w:rPr>
              <w:t>Rúbrica.</w:t>
            </w:r>
          </w:p>
          <w:p w:rsidR="00DD6FA6" w:rsidRPr="00702B95" w:rsidRDefault="00DD6FA6" w:rsidP="001D3527">
            <w:pPr>
              <w:pStyle w:val="Default"/>
              <w:jc w:val="both"/>
              <w:rPr>
                <w:sz w:val="22"/>
                <w:szCs w:val="22"/>
              </w:rPr>
            </w:pPr>
          </w:p>
        </w:tc>
        <w:tc>
          <w:tcPr>
            <w:tcW w:w="2406" w:type="dxa"/>
            <w:tcMar>
              <w:top w:w="57" w:type="dxa"/>
              <w:bottom w:w="57" w:type="dxa"/>
            </w:tcMar>
          </w:tcPr>
          <w:p w:rsidR="00DD6FA6" w:rsidRPr="00702B95" w:rsidRDefault="00DD6FA6" w:rsidP="006F0360">
            <w:pPr>
              <w:pStyle w:val="Default"/>
              <w:jc w:val="both"/>
              <w:rPr>
                <w:sz w:val="22"/>
                <w:szCs w:val="22"/>
              </w:rPr>
            </w:pPr>
            <w:r w:rsidRPr="00702B95">
              <w:rPr>
                <w:sz w:val="22"/>
                <w:szCs w:val="22"/>
              </w:rPr>
              <w:t>Bibliografía obligatoria:</w:t>
            </w:r>
          </w:p>
          <w:p w:rsidR="00DD6FA6" w:rsidRPr="00702B95" w:rsidRDefault="00DD6FA6" w:rsidP="006F0360">
            <w:pPr>
              <w:pStyle w:val="Default"/>
              <w:jc w:val="both"/>
              <w:rPr>
                <w:sz w:val="22"/>
                <w:szCs w:val="22"/>
              </w:rPr>
            </w:pPr>
            <w:r w:rsidRPr="00702B95">
              <w:rPr>
                <w:sz w:val="22"/>
                <w:szCs w:val="22"/>
              </w:rPr>
              <w:t>Apunte de Estudio.</w:t>
            </w:r>
          </w:p>
          <w:p w:rsidR="00DD6FA6" w:rsidRPr="00702B95" w:rsidRDefault="00DD6FA6" w:rsidP="006F0360">
            <w:pPr>
              <w:pStyle w:val="Default"/>
              <w:jc w:val="both"/>
              <w:rPr>
                <w:sz w:val="22"/>
                <w:szCs w:val="22"/>
              </w:rPr>
            </w:pPr>
          </w:p>
          <w:p w:rsidR="00DD6FA6" w:rsidRPr="00702B95" w:rsidRDefault="00DD6FA6" w:rsidP="006F0360">
            <w:pPr>
              <w:pStyle w:val="Default"/>
              <w:jc w:val="both"/>
              <w:rPr>
                <w:sz w:val="22"/>
                <w:szCs w:val="22"/>
              </w:rPr>
            </w:pPr>
            <w:r w:rsidRPr="00702B95">
              <w:rPr>
                <w:sz w:val="22"/>
                <w:szCs w:val="22"/>
              </w:rPr>
              <w:t>Collier, S. y Sater, W.</w:t>
            </w:r>
          </w:p>
          <w:p w:rsidR="00DD6FA6" w:rsidRPr="00702B95" w:rsidRDefault="00DD6FA6" w:rsidP="006F0360">
            <w:pPr>
              <w:pStyle w:val="Default"/>
              <w:jc w:val="both"/>
              <w:rPr>
                <w:sz w:val="22"/>
                <w:szCs w:val="22"/>
              </w:rPr>
            </w:pPr>
            <w:r w:rsidRPr="00702B95">
              <w:rPr>
                <w:sz w:val="22"/>
                <w:szCs w:val="22"/>
              </w:rPr>
              <w:t>Historia de Chile 1808 – 1994.  Editorial Cambridge UniversityPress. España.</w:t>
            </w:r>
          </w:p>
          <w:p w:rsidR="00DD6FA6" w:rsidRPr="00702B95" w:rsidRDefault="00DD6FA6" w:rsidP="006F0360">
            <w:pPr>
              <w:pStyle w:val="Default"/>
              <w:jc w:val="both"/>
              <w:rPr>
                <w:sz w:val="22"/>
                <w:szCs w:val="22"/>
              </w:rPr>
            </w:pPr>
            <w:r w:rsidRPr="00702B95">
              <w:rPr>
                <w:sz w:val="22"/>
                <w:szCs w:val="22"/>
              </w:rPr>
              <w:lastRenderedPageBreak/>
              <w:t>2003.</w:t>
            </w:r>
          </w:p>
          <w:p w:rsidR="00DD6FA6" w:rsidRPr="00702B95" w:rsidRDefault="00DD6FA6" w:rsidP="006F0360">
            <w:pPr>
              <w:pStyle w:val="Default"/>
              <w:jc w:val="both"/>
              <w:rPr>
                <w:sz w:val="22"/>
                <w:szCs w:val="22"/>
              </w:rPr>
            </w:pPr>
          </w:p>
          <w:p w:rsidR="00DD6FA6" w:rsidRPr="00702B95" w:rsidRDefault="00DD6FA6" w:rsidP="002B37F3">
            <w:pPr>
              <w:pStyle w:val="Default"/>
              <w:jc w:val="both"/>
              <w:rPr>
                <w:sz w:val="22"/>
                <w:szCs w:val="22"/>
                <w:lang w:val="es-ES_tradnl"/>
              </w:rPr>
            </w:pPr>
            <w:r w:rsidRPr="00702B95">
              <w:rPr>
                <w:sz w:val="22"/>
                <w:szCs w:val="22"/>
              </w:rPr>
              <w:t>Infraestructura: Sala de clases.</w:t>
            </w:r>
          </w:p>
        </w:tc>
      </w:tr>
      <w:tr w:rsidR="00DD6FA6" w:rsidRPr="00B06E31" w:rsidTr="00C04B01">
        <w:trPr>
          <w:trHeight w:val="288"/>
        </w:trPr>
        <w:tc>
          <w:tcPr>
            <w:tcW w:w="709" w:type="dxa"/>
            <w:vMerge/>
            <w:tcMar>
              <w:top w:w="57" w:type="dxa"/>
              <w:bottom w:w="57" w:type="dxa"/>
            </w:tcMar>
            <w:vAlign w:val="center"/>
          </w:tcPr>
          <w:p w:rsidR="00DD6FA6" w:rsidRPr="00702B95" w:rsidRDefault="00DD6FA6" w:rsidP="002B37F3">
            <w:pPr>
              <w:jc w:val="center"/>
              <w:rPr>
                <w:rFonts w:ascii="Arial" w:hAnsi="Arial" w:cs="Arial"/>
              </w:rPr>
            </w:pPr>
          </w:p>
        </w:tc>
        <w:tc>
          <w:tcPr>
            <w:tcW w:w="707" w:type="dxa"/>
            <w:tcMar>
              <w:top w:w="57" w:type="dxa"/>
              <w:bottom w:w="57" w:type="dxa"/>
            </w:tcMar>
          </w:tcPr>
          <w:p w:rsidR="00DD6FA6" w:rsidRPr="00702B95" w:rsidRDefault="00DD6FA6" w:rsidP="002B37F3">
            <w:pPr>
              <w:jc w:val="center"/>
              <w:rPr>
                <w:rFonts w:ascii="Arial" w:hAnsi="Arial" w:cs="Arial"/>
              </w:rPr>
            </w:pPr>
            <w:r w:rsidRPr="00702B95">
              <w:rPr>
                <w:rFonts w:ascii="Arial" w:hAnsi="Arial" w:cs="Arial"/>
              </w:rPr>
              <w:t>2</w:t>
            </w:r>
          </w:p>
          <w:p w:rsidR="00DD6FA6" w:rsidRPr="00702B95" w:rsidRDefault="00DD6FA6" w:rsidP="002B37F3">
            <w:pPr>
              <w:jc w:val="center"/>
              <w:rPr>
                <w:rFonts w:ascii="Arial" w:hAnsi="Arial" w:cs="Arial"/>
              </w:rPr>
            </w:pPr>
          </w:p>
        </w:tc>
        <w:tc>
          <w:tcPr>
            <w:tcW w:w="696" w:type="dxa"/>
            <w:tcMar>
              <w:top w:w="57" w:type="dxa"/>
              <w:bottom w:w="57" w:type="dxa"/>
            </w:tcMar>
          </w:tcPr>
          <w:p w:rsidR="00DD6FA6" w:rsidRPr="00702B95" w:rsidRDefault="00DD6FA6" w:rsidP="002B37F3">
            <w:pPr>
              <w:jc w:val="center"/>
              <w:rPr>
                <w:rFonts w:ascii="Arial" w:hAnsi="Arial" w:cs="Arial"/>
              </w:rPr>
            </w:pPr>
            <w:r w:rsidRPr="00702B95">
              <w:rPr>
                <w:rFonts w:ascii="Arial" w:hAnsi="Arial" w:cs="Arial"/>
              </w:rPr>
              <w:t>1</w:t>
            </w:r>
          </w:p>
        </w:tc>
        <w:tc>
          <w:tcPr>
            <w:tcW w:w="4601" w:type="dxa"/>
            <w:gridSpan w:val="2"/>
            <w:tcMar>
              <w:top w:w="57" w:type="dxa"/>
              <w:bottom w:w="57" w:type="dxa"/>
            </w:tcMar>
          </w:tcPr>
          <w:p w:rsidR="00DD6FA6" w:rsidRPr="00702B95" w:rsidRDefault="00DD6FA6" w:rsidP="002B37F3">
            <w:pPr>
              <w:spacing w:after="0" w:line="240" w:lineRule="auto"/>
              <w:jc w:val="both"/>
              <w:rPr>
                <w:rFonts w:ascii="Arial" w:hAnsi="Arial" w:cs="Arial"/>
              </w:rPr>
            </w:pPr>
            <w:r w:rsidRPr="00702B95">
              <w:rPr>
                <w:rFonts w:ascii="Arial" w:hAnsi="Arial" w:cs="Arial"/>
              </w:rPr>
              <w:t>Trabajo colaborativo sobre la crisis del liberalismo.</w:t>
            </w:r>
          </w:p>
          <w:p w:rsidR="00DD6FA6" w:rsidRPr="00702B95" w:rsidRDefault="00DD6FA6" w:rsidP="002B37F3">
            <w:pPr>
              <w:spacing w:after="0" w:line="240" w:lineRule="auto"/>
              <w:jc w:val="both"/>
              <w:rPr>
                <w:rFonts w:ascii="Arial" w:hAnsi="Arial" w:cs="Arial"/>
              </w:rPr>
            </w:pPr>
            <w:r w:rsidRPr="00702B95">
              <w:rPr>
                <w:rFonts w:ascii="Arial" w:hAnsi="Arial" w:cs="Arial"/>
              </w:rPr>
              <w:t>Trabajo individual de presentación de personajes o efemérides nacionales. Corto de video sobre la república liberal.</w:t>
            </w:r>
          </w:p>
          <w:p w:rsidR="00DD6FA6" w:rsidRPr="00702B95" w:rsidRDefault="00DD6FA6" w:rsidP="002B37F3">
            <w:pPr>
              <w:autoSpaceDE w:val="0"/>
              <w:autoSpaceDN w:val="0"/>
              <w:adjustRightInd w:val="0"/>
              <w:spacing w:after="0" w:line="240" w:lineRule="auto"/>
              <w:jc w:val="both"/>
              <w:rPr>
                <w:rFonts w:ascii="Arial" w:hAnsi="Arial" w:cs="Arial"/>
              </w:rPr>
            </w:pPr>
            <w:r w:rsidRPr="00702B95">
              <w:rPr>
                <w:rFonts w:ascii="Arial" w:hAnsi="Arial" w:cs="Arial"/>
              </w:rPr>
              <w:t>Corto de video sobre la república liberal.</w:t>
            </w:r>
          </w:p>
        </w:tc>
        <w:tc>
          <w:tcPr>
            <w:tcW w:w="3872" w:type="dxa"/>
            <w:tcMar>
              <w:top w:w="57" w:type="dxa"/>
              <w:bottom w:w="57" w:type="dxa"/>
            </w:tcMar>
          </w:tcPr>
          <w:p w:rsidR="00DD6FA6" w:rsidRPr="00702B95" w:rsidRDefault="00DD6FA6" w:rsidP="002B37F3">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DD6FA6" w:rsidRPr="00702B95" w:rsidRDefault="00DD6FA6" w:rsidP="002B37F3">
            <w:pPr>
              <w:pStyle w:val="Default"/>
              <w:jc w:val="both"/>
              <w:rPr>
                <w:sz w:val="22"/>
                <w:szCs w:val="22"/>
              </w:rPr>
            </w:pPr>
            <w:r w:rsidRPr="00702B95">
              <w:rPr>
                <w:sz w:val="22"/>
                <w:szCs w:val="22"/>
              </w:rPr>
              <w:t>Crisis política de 1891.</w:t>
            </w:r>
          </w:p>
          <w:p w:rsidR="00DD6FA6" w:rsidRPr="00702B95" w:rsidRDefault="00DD6FA6" w:rsidP="002B37F3">
            <w:pPr>
              <w:pStyle w:val="Default"/>
              <w:jc w:val="both"/>
              <w:rPr>
                <w:sz w:val="22"/>
                <w:szCs w:val="22"/>
              </w:rPr>
            </w:pPr>
            <w:r w:rsidRPr="00702B95">
              <w:rPr>
                <w:sz w:val="22"/>
                <w:szCs w:val="22"/>
              </w:rPr>
              <w:t>Revolución de 1891. Sistema parlamentario a la chilena.</w:t>
            </w:r>
          </w:p>
          <w:p w:rsidR="00DD6FA6" w:rsidRPr="00702B95" w:rsidRDefault="00DD6FA6" w:rsidP="002B37F3">
            <w:pPr>
              <w:pStyle w:val="Default"/>
              <w:jc w:val="both"/>
              <w:rPr>
                <w:sz w:val="22"/>
                <w:szCs w:val="22"/>
              </w:rPr>
            </w:pPr>
          </w:p>
          <w:p w:rsidR="00DD6FA6" w:rsidRPr="00702B95" w:rsidRDefault="00DD6FA6" w:rsidP="002B37F3">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DD6FA6" w:rsidRPr="00702B95" w:rsidRDefault="00DD6FA6" w:rsidP="002B37F3">
            <w:pPr>
              <w:pStyle w:val="Default"/>
              <w:jc w:val="both"/>
              <w:rPr>
                <w:sz w:val="22"/>
                <w:szCs w:val="22"/>
              </w:rPr>
            </w:pPr>
            <w:r w:rsidRPr="00702B95">
              <w:rPr>
                <w:sz w:val="22"/>
                <w:szCs w:val="22"/>
              </w:rPr>
              <w:t>Conclusión sobre la crisis del sistema liberal.</w:t>
            </w:r>
          </w:p>
        </w:tc>
        <w:tc>
          <w:tcPr>
            <w:tcW w:w="4019" w:type="dxa"/>
            <w:tcMar>
              <w:top w:w="57" w:type="dxa"/>
              <w:bottom w:w="57" w:type="dxa"/>
            </w:tcMar>
          </w:tcPr>
          <w:p w:rsidR="00DD6FA6" w:rsidRPr="00702B95" w:rsidRDefault="00DD6FA6" w:rsidP="002B37F3">
            <w:pPr>
              <w:pStyle w:val="Default"/>
              <w:jc w:val="both"/>
              <w:rPr>
                <w:bCs/>
                <w:sz w:val="22"/>
                <w:szCs w:val="22"/>
                <w:u w:val="single"/>
              </w:rPr>
            </w:pPr>
            <w:r w:rsidRPr="00702B95">
              <w:rPr>
                <w:bCs/>
                <w:sz w:val="22"/>
                <w:szCs w:val="22"/>
                <w:u w:val="single"/>
              </w:rPr>
              <w:t>Indicador (es) de evaluación:</w:t>
            </w:r>
          </w:p>
          <w:p w:rsidR="00DD6FA6" w:rsidRPr="00702B95" w:rsidRDefault="00DD6FA6" w:rsidP="002B37F3">
            <w:pPr>
              <w:pStyle w:val="Default"/>
              <w:jc w:val="both"/>
              <w:rPr>
                <w:sz w:val="22"/>
                <w:szCs w:val="22"/>
              </w:rPr>
            </w:pPr>
            <w:r w:rsidRPr="00702B95">
              <w:rPr>
                <w:sz w:val="22"/>
                <w:szCs w:val="22"/>
              </w:rPr>
              <w:t>Expone efeméride o personaje</w:t>
            </w:r>
          </w:p>
          <w:p w:rsidR="00DD6FA6" w:rsidRPr="00702B95" w:rsidRDefault="00DD6FA6" w:rsidP="002B37F3">
            <w:pPr>
              <w:pStyle w:val="Default"/>
              <w:jc w:val="both"/>
              <w:rPr>
                <w:bCs/>
                <w:sz w:val="22"/>
                <w:szCs w:val="22"/>
                <w:u w:val="single"/>
              </w:rPr>
            </w:pPr>
          </w:p>
          <w:p w:rsidR="00DD6FA6" w:rsidRPr="00702B95" w:rsidRDefault="00DD6FA6" w:rsidP="002B37F3">
            <w:pPr>
              <w:pStyle w:val="Default"/>
              <w:jc w:val="both"/>
              <w:rPr>
                <w:bCs/>
                <w:sz w:val="22"/>
                <w:szCs w:val="22"/>
                <w:u w:val="single"/>
              </w:rPr>
            </w:pPr>
            <w:r w:rsidRPr="00702B95">
              <w:rPr>
                <w:bCs/>
                <w:sz w:val="22"/>
                <w:szCs w:val="22"/>
                <w:u w:val="single"/>
              </w:rPr>
              <w:t>Procedimiento evaluativo:</w:t>
            </w:r>
          </w:p>
          <w:p w:rsidR="00DD6FA6" w:rsidRPr="00702B95" w:rsidRDefault="00DD6FA6" w:rsidP="002B37F3">
            <w:pPr>
              <w:pStyle w:val="Default"/>
              <w:jc w:val="both"/>
              <w:rPr>
                <w:sz w:val="22"/>
                <w:szCs w:val="22"/>
              </w:rPr>
            </w:pPr>
            <w:r w:rsidRPr="00702B95">
              <w:rPr>
                <w:sz w:val="22"/>
                <w:szCs w:val="22"/>
              </w:rPr>
              <w:t>Trabajo práctico.</w:t>
            </w:r>
          </w:p>
          <w:p w:rsidR="00DD6FA6" w:rsidRPr="00702B95" w:rsidRDefault="00DD6FA6" w:rsidP="002B37F3">
            <w:pPr>
              <w:pStyle w:val="Default"/>
              <w:jc w:val="both"/>
              <w:rPr>
                <w:sz w:val="22"/>
                <w:szCs w:val="22"/>
              </w:rPr>
            </w:pPr>
          </w:p>
          <w:p w:rsidR="00DD6FA6" w:rsidRPr="00702B95" w:rsidRDefault="00DD6FA6" w:rsidP="002B37F3">
            <w:pPr>
              <w:pStyle w:val="Default"/>
              <w:jc w:val="both"/>
              <w:rPr>
                <w:bCs/>
                <w:sz w:val="22"/>
                <w:szCs w:val="22"/>
                <w:u w:val="single"/>
              </w:rPr>
            </w:pPr>
            <w:r w:rsidRPr="00702B95">
              <w:rPr>
                <w:bCs/>
                <w:sz w:val="22"/>
                <w:szCs w:val="22"/>
                <w:u w:val="single"/>
              </w:rPr>
              <w:t>Instrumentos de evaluación:</w:t>
            </w:r>
          </w:p>
          <w:p w:rsidR="00DD6FA6" w:rsidRPr="00702B95" w:rsidRDefault="00DD6FA6" w:rsidP="002B37F3">
            <w:pPr>
              <w:pStyle w:val="Default"/>
              <w:jc w:val="both"/>
              <w:rPr>
                <w:sz w:val="22"/>
                <w:szCs w:val="22"/>
              </w:rPr>
            </w:pPr>
            <w:r w:rsidRPr="00702B95">
              <w:rPr>
                <w:sz w:val="22"/>
                <w:szCs w:val="22"/>
              </w:rPr>
              <w:t>Rúbrica.</w:t>
            </w:r>
          </w:p>
        </w:tc>
        <w:tc>
          <w:tcPr>
            <w:tcW w:w="2406" w:type="dxa"/>
            <w:tcMar>
              <w:top w:w="57" w:type="dxa"/>
              <w:bottom w:w="57" w:type="dxa"/>
            </w:tcMar>
          </w:tcPr>
          <w:p w:rsidR="00DD6FA6" w:rsidRPr="00702B95" w:rsidRDefault="00DD6FA6" w:rsidP="002B37F3">
            <w:pPr>
              <w:pStyle w:val="Default"/>
              <w:jc w:val="both"/>
              <w:rPr>
                <w:sz w:val="22"/>
                <w:szCs w:val="22"/>
              </w:rPr>
            </w:pPr>
            <w:r w:rsidRPr="00702B95">
              <w:rPr>
                <w:sz w:val="22"/>
                <w:szCs w:val="22"/>
              </w:rPr>
              <w:t>Bibliografía obligatoria:</w:t>
            </w:r>
          </w:p>
          <w:p w:rsidR="00DD6FA6" w:rsidRPr="00702B95" w:rsidRDefault="00DD6FA6" w:rsidP="002B37F3">
            <w:pPr>
              <w:pStyle w:val="Default"/>
              <w:jc w:val="both"/>
              <w:rPr>
                <w:sz w:val="22"/>
                <w:szCs w:val="22"/>
              </w:rPr>
            </w:pPr>
            <w:r w:rsidRPr="00702B95">
              <w:rPr>
                <w:sz w:val="22"/>
                <w:szCs w:val="22"/>
              </w:rPr>
              <w:t>Apunte de Estudio.</w:t>
            </w:r>
          </w:p>
          <w:p w:rsidR="00DD6FA6" w:rsidRPr="00702B95" w:rsidRDefault="00DD6FA6" w:rsidP="002B37F3">
            <w:pPr>
              <w:pStyle w:val="Default"/>
              <w:jc w:val="both"/>
              <w:rPr>
                <w:sz w:val="22"/>
                <w:szCs w:val="22"/>
              </w:rPr>
            </w:pPr>
          </w:p>
          <w:p w:rsidR="00DD6FA6" w:rsidRPr="00702B95" w:rsidRDefault="00DD6FA6" w:rsidP="002B37F3">
            <w:pPr>
              <w:pStyle w:val="Default"/>
              <w:jc w:val="both"/>
              <w:rPr>
                <w:sz w:val="22"/>
                <w:szCs w:val="22"/>
              </w:rPr>
            </w:pPr>
            <w:r w:rsidRPr="00702B95">
              <w:rPr>
                <w:sz w:val="22"/>
                <w:szCs w:val="22"/>
              </w:rPr>
              <w:t>Collier, S. y Sater, W.</w:t>
            </w:r>
          </w:p>
          <w:p w:rsidR="00DD6FA6" w:rsidRPr="00702B95" w:rsidRDefault="00DD6FA6" w:rsidP="002B37F3">
            <w:pPr>
              <w:pStyle w:val="Default"/>
              <w:jc w:val="both"/>
              <w:rPr>
                <w:sz w:val="22"/>
                <w:szCs w:val="22"/>
              </w:rPr>
            </w:pPr>
            <w:r w:rsidRPr="00702B95">
              <w:rPr>
                <w:sz w:val="22"/>
                <w:szCs w:val="22"/>
              </w:rPr>
              <w:t>Historia de Chile 1808 – 1994.  Editorial Cambridge UniversityPress. España.</w:t>
            </w:r>
          </w:p>
          <w:p w:rsidR="00DD6FA6" w:rsidRPr="00702B95" w:rsidRDefault="00DD6FA6" w:rsidP="002B37F3">
            <w:pPr>
              <w:pStyle w:val="Default"/>
              <w:jc w:val="both"/>
              <w:rPr>
                <w:sz w:val="22"/>
                <w:szCs w:val="22"/>
              </w:rPr>
            </w:pPr>
            <w:r w:rsidRPr="00702B95">
              <w:rPr>
                <w:sz w:val="22"/>
                <w:szCs w:val="22"/>
              </w:rPr>
              <w:t>2003.</w:t>
            </w:r>
          </w:p>
          <w:p w:rsidR="00DD6FA6" w:rsidRPr="00702B95" w:rsidRDefault="00DD6FA6" w:rsidP="002B37F3">
            <w:pPr>
              <w:pStyle w:val="TableParagraph"/>
              <w:spacing w:before="197"/>
              <w:contextualSpacing/>
              <w:rPr>
                <w:rFonts w:eastAsia="Calibri"/>
                <w:color w:val="000000"/>
                <w:lang w:bidi="ar-SA"/>
              </w:rPr>
            </w:pPr>
            <w:r w:rsidRPr="00702B95">
              <w:rPr>
                <w:rFonts w:eastAsia="Calibri"/>
                <w:color w:val="000000"/>
                <w:lang w:bidi="ar-SA"/>
              </w:rPr>
              <w:t>Bravo, L.</w:t>
            </w:r>
          </w:p>
          <w:p w:rsidR="00DD6FA6" w:rsidRPr="00702B95" w:rsidRDefault="00DD6FA6" w:rsidP="002B37F3">
            <w:pPr>
              <w:pStyle w:val="TableParagraph"/>
              <w:spacing w:before="197"/>
              <w:contextualSpacing/>
              <w:jc w:val="both"/>
              <w:rPr>
                <w:rFonts w:eastAsia="Calibri"/>
                <w:color w:val="000000"/>
                <w:lang w:bidi="ar-SA"/>
              </w:rPr>
            </w:pPr>
            <w:r w:rsidRPr="00702B95">
              <w:rPr>
                <w:rFonts w:eastAsia="Calibri"/>
                <w:color w:val="000000"/>
                <w:lang w:bidi="ar-SA"/>
              </w:rPr>
              <w:t>Régimen</w:t>
            </w:r>
            <w:r w:rsidRPr="00702B95">
              <w:rPr>
                <w:rFonts w:eastAsia="Calibri"/>
                <w:color w:val="000000"/>
                <w:lang w:bidi="ar-SA"/>
              </w:rPr>
              <w:tab/>
              <w:t xml:space="preserve">de Gobierno Partidos Políticos en Chile (1924-1973). Editorial Jurídica de Chile, Santiago de Chile. </w:t>
            </w:r>
          </w:p>
          <w:p w:rsidR="00DD6FA6" w:rsidRPr="00702B95" w:rsidRDefault="00DD6FA6" w:rsidP="002B37F3">
            <w:pPr>
              <w:pStyle w:val="TableParagraph"/>
              <w:spacing w:before="197"/>
              <w:contextualSpacing/>
              <w:rPr>
                <w:rFonts w:eastAsia="Calibri"/>
                <w:color w:val="000000"/>
                <w:lang w:bidi="ar-SA"/>
              </w:rPr>
            </w:pPr>
            <w:r w:rsidRPr="00702B95">
              <w:rPr>
                <w:rFonts w:eastAsia="Calibri"/>
                <w:color w:val="000000"/>
                <w:lang w:bidi="ar-SA"/>
              </w:rPr>
              <w:t>1978.</w:t>
            </w:r>
          </w:p>
          <w:p w:rsidR="00DD6FA6" w:rsidRPr="00702B95" w:rsidRDefault="00DD6FA6" w:rsidP="002B37F3">
            <w:pPr>
              <w:pStyle w:val="Default"/>
              <w:jc w:val="both"/>
              <w:rPr>
                <w:sz w:val="22"/>
                <w:szCs w:val="22"/>
              </w:rPr>
            </w:pPr>
          </w:p>
          <w:p w:rsidR="00DD6FA6" w:rsidRPr="00702B95" w:rsidRDefault="00DD6FA6" w:rsidP="002B37F3">
            <w:pPr>
              <w:pStyle w:val="Default"/>
              <w:jc w:val="both"/>
              <w:rPr>
                <w:sz w:val="22"/>
                <w:szCs w:val="22"/>
              </w:rPr>
            </w:pPr>
            <w:r w:rsidRPr="00702B95">
              <w:rPr>
                <w:sz w:val="22"/>
                <w:szCs w:val="22"/>
              </w:rPr>
              <w:t>Infraestructura: Sala de clases.</w:t>
            </w:r>
          </w:p>
          <w:p w:rsidR="00DD6FA6" w:rsidRPr="00702B95" w:rsidRDefault="00DD6FA6" w:rsidP="002B37F3">
            <w:pPr>
              <w:pStyle w:val="Default"/>
              <w:jc w:val="both"/>
              <w:rPr>
                <w:sz w:val="22"/>
                <w:szCs w:val="22"/>
              </w:rPr>
            </w:pPr>
          </w:p>
          <w:p w:rsidR="00DD6FA6" w:rsidRPr="00702B95" w:rsidRDefault="00DD6FA6" w:rsidP="000F5A72">
            <w:pPr>
              <w:pStyle w:val="Default"/>
              <w:jc w:val="both"/>
              <w:rPr>
                <w:sz w:val="22"/>
                <w:szCs w:val="22"/>
              </w:rPr>
            </w:pPr>
            <w:r w:rsidRPr="00702B95">
              <w:rPr>
                <w:sz w:val="22"/>
                <w:szCs w:val="22"/>
              </w:rPr>
              <w:t>Video: Serie Nuestro Siglo.</w:t>
            </w:r>
          </w:p>
        </w:tc>
      </w:tr>
      <w:tr w:rsidR="00DD6FA6" w:rsidRPr="00B06E31" w:rsidTr="00073A12">
        <w:trPr>
          <w:trHeight w:val="1360"/>
        </w:trPr>
        <w:tc>
          <w:tcPr>
            <w:tcW w:w="709" w:type="dxa"/>
            <w:vMerge w:val="restart"/>
            <w:tcMar>
              <w:top w:w="57" w:type="dxa"/>
              <w:bottom w:w="57" w:type="dxa"/>
            </w:tcMar>
            <w:vAlign w:val="center"/>
          </w:tcPr>
          <w:p w:rsidR="00DD6FA6" w:rsidRPr="00702B95" w:rsidRDefault="00DD6FA6" w:rsidP="00941B14">
            <w:pPr>
              <w:jc w:val="center"/>
              <w:rPr>
                <w:rFonts w:ascii="Arial" w:hAnsi="Arial" w:cs="Arial"/>
              </w:rPr>
            </w:pPr>
            <w:r w:rsidRPr="00702B95">
              <w:rPr>
                <w:rFonts w:ascii="Arial" w:hAnsi="Arial" w:cs="Arial"/>
              </w:rPr>
              <w:lastRenderedPageBreak/>
              <w:t>6</w:t>
            </w:r>
          </w:p>
        </w:tc>
        <w:tc>
          <w:tcPr>
            <w:tcW w:w="707" w:type="dxa"/>
            <w:tcMar>
              <w:top w:w="57" w:type="dxa"/>
              <w:bottom w:w="57" w:type="dxa"/>
            </w:tcMar>
          </w:tcPr>
          <w:p w:rsidR="00DD6FA6" w:rsidRPr="00702B95" w:rsidRDefault="00DD6FA6" w:rsidP="00941B14">
            <w:pPr>
              <w:jc w:val="center"/>
              <w:rPr>
                <w:rFonts w:ascii="Arial" w:hAnsi="Arial" w:cs="Arial"/>
              </w:rPr>
            </w:pPr>
            <w:r w:rsidRPr="00702B95">
              <w:rPr>
                <w:rFonts w:ascii="Arial" w:hAnsi="Arial" w:cs="Arial"/>
              </w:rPr>
              <w:t>1 18/3</w:t>
            </w:r>
          </w:p>
        </w:tc>
        <w:tc>
          <w:tcPr>
            <w:tcW w:w="696" w:type="dxa"/>
            <w:tcMar>
              <w:top w:w="57" w:type="dxa"/>
              <w:bottom w:w="57" w:type="dxa"/>
            </w:tcMar>
          </w:tcPr>
          <w:p w:rsidR="00DD6FA6" w:rsidRPr="00702B95" w:rsidRDefault="00DD6FA6" w:rsidP="00941B14">
            <w:pPr>
              <w:jc w:val="center"/>
              <w:rPr>
                <w:rFonts w:ascii="Arial" w:hAnsi="Arial" w:cs="Arial"/>
              </w:rPr>
            </w:pPr>
            <w:r w:rsidRPr="00702B95">
              <w:rPr>
                <w:rFonts w:ascii="Arial" w:hAnsi="Arial" w:cs="Arial"/>
              </w:rPr>
              <w:t>2</w:t>
            </w:r>
          </w:p>
        </w:tc>
        <w:tc>
          <w:tcPr>
            <w:tcW w:w="4601" w:type="dxa"/>
            <w:gridSpan w:val="2"/>
            <w:tcMar>
              <w:top w:w="57" w:type="dxa"/>
              <w:bottom w:w="57" w:type="dxa"/>
            </w:tcMar>
          </w:tcPr>
          <w:p w:rsidR="00DD6FA6" w:rsidRPr="00702B95" w:rsidRDefault="00DD6FA6" w:rsidP="00941B14">
            <w:pPr>
              <w:autoSpaceDE w:val="0"/>
              <w:autoSpaceDN w:val="0"/>
              <w:adjustRightInd w:val="0"/>
              <w:spacing w:after="0" w:line="240" w:lineRule="auto"/>
              <w:jc w:val="both"/>
              <w:rPr>
                <w:rFonts w:ascii="Arial" w:hAnsi="Arial" w:cs="Arial"/>
              </w:rPr>
            </w:pPr>
            <w:r w:rsidRPr="00702B95">
              <w:rPr>
                <w:rFonts w:ascii="Arial" w:hAnsi="Arial" w:cs="Arial"/>
              </w:rPr>
              <w:t>Trabajo colaborativo sobre la crisis del liberalismo.</w:t>
            </w:r>
          </w:p>
          <w:p w:rsidR="00DD6FA6" w:rsidRPr="00702B95" w:rsidRDefault="00DD6FA6" w:rsidP="00941B14">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 Corto de video sobre la república liberal.</w:t>
            </w:r>
          </w:p>
          <w:p w:rsidR="00DD6FA6" w:rsidRPr="00702B95" w:rsidRDefault="00DD6FA6" w:rsidP="00941B14">
            <w:pPr>
              <w:autoSpaceDE w:val="0"/>
              <w:autoSpaceDN w:val="0"/>
              <w:adjustRightInd w:val="0"/>
              <w:spacing w:after="0" w:line="240" w:lineRule="auto"/>
              <w:jc w:val="both"/>
              <w:rPr>
                <w:rFonts w:ascii="Arial" w:hAnsi="Arial" w:cs="Arial"/>
              </w:rPr>
            </w:pPr>
            <w:r w:rsidRPr="00702B95">
              <w:rPr>
                <w:rFonts w:ascii="Arial" w:hAnsi="Arial" w:cs="Arial"/>
              </w:rPr>
              <w:t>Corto de video sobre la república liberal.</w:t>
            </w:r>
          </w:p>
        </w:tc>
        <w:tc>
          <w:tcPr>
            <w:tcW w:w="3872" w:type="dxa"/>
            <w:tcMar>
              <w:top w:w="57" w:type="dxa"/>
              <w:bottom w:w="57" w:type="dxa"/>
            </w:tcMar>
          </w:tcPr>
          <w:p w:rsidR="00DD6FA6" w:rsidRPr="00702B95" w:rsidRDefault="00DD6FA6" w:rsidP="00941B14">
            <w:pPr>
              <w:pStyle w:val="Default"/>
              <w:jc w:val="both"/>
              <w:rPr>
                <w:sz w:val="22"/>
                <w:szCs w:val="22"/>
              </w:rPr>
            </w:pPr>
            <w:r w:rsidRPr="00702B95">
              <w:rPr>
                <w:sz w:val="22"/>
                <w:szCs w:val="22"/>
                <w:u w:val="single"/>
              </w:rPr>
              <w:t>Declarativos</w:t>
            </w:r>
            <w:r w:rsidRPr="00702B95">
              <w:rPr>
                <w:sz w:val="22"/>
                <w:szCs w:val="22"/>
              </w:rPr>
              <w:t>:</w:t>
            </w:r>
          </w:p>
          <w:p w:rsidR="00DD6FA6" w:rsidRPr="00702B95" w:rsidRDefault="00DD6FA6" w:rsidP="00941B14">
            <w:pPr>
              <w:pStyle w:val="Default"/>
              <w:jc w:val="both"/>
              <w:rPr>
                <w:sz w:val="22"/>
                <w:szCs w:val="22"/>
              </w:rPr>
            </w:pPr>
            <w:r w:rsidRPr="00702B95">
              <w:rPr>
                <w:sz w:val="22"/>
                <w:szCs w:val="22"/>
              </w:rPr>
              <w:t>Crisis política de 1891.</w:t>
            </w:r>
          </w:p>
          <w:p w:rsidR="00DD6FA6" w:rsidRPr="00702B95" w:rsidRDefault="00DD6FA6" w:rsidP="00941B14">
            <w:pPr>
              <w:pStyle w:val="Default"/>
              <w:jc w:val="both"/>
              <w:rPr>
                <w:sz w:val="22"/>
                <w:szCs w:val="22"/>
              </w:rPr>
            </w:pPr>
            <w:r w:rsidRPr="00702B95">
              <w:rPr>
                <w:sz w:val="22"/>
                <w:szCs w:val="22"/>
              </w:rPr>
              <w:t>Revolución de 1891. Sistema parlamentario a la chilena.</w:t>
            </w:r>
          </w:p>
          <w:p w:rsidR="00DD6FA6" w:rsidRPr="00702B95" w:rsidRDefault="00DD6FA6" w:rsidP="00941B14">
            <w:pPr>
              <w:pStyle w:val="Default"/>
              <w:jc w:val="both"/>
              <w:rPr>
                <w:sz w:val="22"/>
                <w:szCs w:val="22"/>
              </w:rPr>
            </w:pPr>
          </w:p>
          <w:p w:rsidR="00DD6FA6" w:rsidRPr="00702B95" w:rsidRDefault="00DD6FA6" w:rsidP="00941B14">
            <w:pPr>
              <w:pStyle w:val="Default"/>
              <w:jc w:val="both"/>
              <w:rPr>
                <w:sz w:val="22"/>
                <w:szCs w:val="22"/>
              </w:rPr>
            </w:pPr>
            <w:r w:rsidRPr="00702B95">
              <w:rPr>
                <w:sz w:val="22"/>
                <w:szCs w:val="22"/>
                <w:u w:val="single"/>
              </w:rPr>
              <w:t>Procedimentales</w:t>
            </w:r>
            <w:r w:rsidRPr="00702B95">
              <w:rPr>
                <w:sz w:val="22"/>
                <w:szCs w:val="22"/>
              </w:rPr>
              <w:t>:</w:t>
            </w:r>
          </w:p>
          <w:p w:rsidR="00DD6FA6" w:rsidRPr="00702B95" w:rsidRDefault="00DD6FA6" w:rsidP="00941B14">
            <w:pPr>
              <w:pStyle w:val="Default"/>
              <w:jc w:val="both"/>
              <w:rPr>
                <w:sz w:val="22"/>
                <w:szCs w:val="22"/>
              </w:rPr>
            </w:pPr>
            <w:r w:rsidRPr="00702B95">
              <w:rPr>
                <w:sz w:val="22"/>
                <w:szCs w:val="22"/>
              </w:rPr>
              <w:t>Conclusión sobre la crisis del sistema liberal.</w:t>
            </w:r>
          </w:p>
        </w:tc>
        <w:tc>
          <w:tcPr>
            <w:tcW w:w="4019" w:type="dxa"/>
            <w:tcMar>
              <w:top w:w="57" w:type="dxa"/>
              <w:bottom w:w="57" w:type="dxa"/>
            </w:tcMar>
          </w:tcPr>
          <w:p w:rsidR="00DD6FA6" w:rsidRPr="00702B95" w:rsidRDefault="00DD6FA6" w:rsidP="00941B14">
            <w:pPr>
              <w:pStyle w:val="Default"/>
              <w:jc w:val="both"/>
              <w:rPr>
                <w:sz w:val="22"/>
                <w:szCs w:val="22"/>
                <w:u w:val="single"/>
              </w:rPr>
            </w:pPr>
            <w:r w:rsidRPr="00702B95">
              <w:rPr>
                <w:sz w:val="22"/>
                <w:szCs w:val="22"/>
                <w:u w:val="single"/>
              </w:rPr>
              <w:t>Indicador (es) de evaluación:</w:t>
            </w:r>
          </w:p>
          <w:p w:rsidR="00DD6FA6" w:rsidRPr="00702B95" w:rsidRDefault="00DD6FA6" w:rsidP="00941B14">
            <w:pPr>
              <w:pStyle w:val="Default"/>
              <w:jc w:val="both"/>
              <w:rPr>
                <w:sz w:val="22"/>
                <w:szCs w:val="22"/>
              </w:rPr>
            </w:pPr>
            <w:r w:rsidRPr="00702B95">
              <w:rPr>
                <w:sz w:val="22"/>
                <w:szCs w:val="22"/>
              </w:rPr>
              <w:t>Expone efeméride o personaje</w:t>
            </w:r>
          </w:p>
          <w:p w:rsidR="00DD6FA6" w:rsidRPr="00702B95" w:rsidRDefault="00DD6FA6" w:rsidP="00941B14">
            <w:pPr>
              <w:pStyle w:val="Default"/>
              <w:jc w:val="both"/>
              <w:rPr>
                <w:sz w:val="22"/>
                <w:szCs w:val="22"/>
              </w:rPr>
            </w:pPr>
          </w:p>
          <w:p w:rsidR="00DD6FA6" w:rsidRPr="00702B95" w:rsidRDefault="00DD6FA6" w:rsidP="00941B14">
            <w:pPr>
              <w:pStyle w:val="Default"/>
              <w:jc w:val="both"/>
              <w:rPr>
                <w:sz w:val="22"/>
                <w:szCs w:val="22"/>
                <w:u w:val="single"/>
              </w:rPr>
            </w:pPr>
            <w:r w:rsidRPr="00702B95">
              <w:rPr>
                <w:sz w:val="22"/>
                <w:szCs w:val="22"/>
                <w:u w:val="single"/>
              </w:rPr>
              <w:t>Procedimiento evaluativo:</w:t>
            </w:r>
          </w:p>
          <w:p w:rsidR="00DD6FA6" w:rsidRPr="00702B95" w:rsidRDefault="00DD6FA6" w:rsidP="00941B14">
            <w:pPr>
              <w:pStyle w:val="Default"/>
              <w:jc w:val="both"/>
              <w:rPr>
                <w:sz w:val="22"/>
                <w:szCs w:val="22"/>
              </w:rPr>
            </w:pPr>
            <w:r w:rsidRPr="00702B95">
              <w:rPr>
                <w:sz w:val="22"/>
                <w:szCs w:val="22"/>
              </w:rPr>
              <w:t>Trabajo práctico.</w:t>
            </w:r>
          </w:p>
          <w:p w:rsidR="00DD6FA6" w:rsidRPr="00702B95" w:rsidRDefault="00DD6FA6" w:rsidP="00941B14">
            <w:pPr>
              <w:pStyle w:val="Default"/>
              <w:jc w:val="both"/>
              <w:rPr>
                <w:sz w:val="22"/>
                <w:szCs w:val="22"/>
              </w:rPr>
            </w:pPr>
          </w:p>
          <w:p w:rsidR="00DD6FA6" w:rsidRPr="00702B95" w:rsidRDefault="00DD6FA6" w:rsidP="00941B14">
            <w:pPr>
              <w:pStyle w:val="Default"/>
              <w:jc w:val="both"/>
              <w:rPr>
                <w:sz w:val="22"/>
                <w:szCs w:val="22"/>
                <w:u w:val="single"/>
              </w:rPr>
            </w:pPr>
            <w:r w:rsidRPr="00702B95">
              <w:rPr>
                <w:sz w:val="22"/>
                <w:szCs w:val="22"/>
                <w:u w:val="single"/>
              </w:rPr>
              <w:t>Instrumentos de evaluación:</w:t>
            </w:r>
          </w:p>
          <w:p w:rsidR="00DD6FA6" w:rsidRPr="00702B95" w:rsidRDefault="00DD6FA6" w:rsidP="00941B14">
            <w:pPr>
              <w:pStyle w:val="Default"/>
              <w:jc w:val="both"/>
              <w:rPr>
                <w:sz w:val="22"/>
                <w:szCs w:val="22"/>
              </w:rPr>
            </w:pPr>
            <w:r w:rsidRPr="00702B95">
              <w:rPr>
                <w:sz w:val="22"/>
                <w:szCs w:val="22"/>
              </w:rPr>
              <w:t>Rúbrica.</w:t>
            </w:r>
          </w:p>
        </w:tc>
        <w:tc>
          <w:tcPr>
            <w:tcW w:w="2406" w:type="dxa"/>
            <w:tcMar>
              <w:top w:w="57" w:type="dxa"/>
              <w:bottom w:w="57" w:type="dxa"/>
            </w:tcMar>
          </w:tcPr>
          <w:p w:rsidR="00DD6FA6" w:rsidRPr="00702B95" w:rsidRDefault="00DD6FA6" w:rsidP="00941B14">
            <w:pPr>
              <w:pStyle w:val="Default"/>
              <w:jc w:val="both"/>
              <w:rPr>
                <w:sz w:val="22"/>
                <w:szCs w:val="22"/>
                <w:lang w:val="es-ES_tradnl"/>
              </w:rPr>
            </w:pPr>
            <w:r w:rsidRPr="00702B95">
              <w:rPr>
                <w:sz w:val="22"/>
                <w:szCs w:val="22"/>
                <w:lang w:val="es-ES_tradnl"/>
              </w:rPr>
              <w:t>Bibliografía obligatoria:</w:t>
            </w:r>
          </w:p>
          <w:p w:rsidR="00DD6FA6" w:rsidRPr="00702B95" w:rsidRDefault="00DD6FA6" w:rsidP="00941B14">
            <w:pPr>
              <w:pStyle w:val="Default"/>
              <w:jc w:val="both"/>
              <w:rPr>
                <w:sz w:val="22"/>
                <w:szCs w:val="22"/>
                <w:lang w:val="es-ES_tradnl"/>
              </w:rPr>
            </w:pPr>
            <w:r w:rsidRPr="00702B95">
              <w:rPr>
                <w:sz w:val="22"/>
                <w:szCs w:val="22"/>
                <w:lang w:val="es-ES_tradnl"/>
              </w:rPr>
              <w:t>Apunte de Estudio.</w:t>
            </w:r>
          </w:p>
          <w:p w:rsidR="00DD6FA6" w:rsidRPr="00702B95" w:rsidRDefault="00DD6FA6" w:rsidP="00941B14">
            <w:pPr>
              <w:pStyle w:val="Default"/>
              <w:jc w:val="both"/>
              <w:rPr>
                <w:sz w:val="22"/>
                <w:szCs w:val="22"/>
                <w:lang w:val="es-ES_tradnl"/>
              </w:rPr>
            </w:pPr>
          </w:p>
          <w:p w:rsidR="00DD6FA6" w:rsidRPr="00702B95" w:rsidRDefault="00DD6FA6" w:rsidP="00941B14">
            <w:pPr>
              <w:pStyle w:val="Default"/>
              <w:jc w:val="both"/>
              <w:rPr>
                <w:sz w:val="22"/>
                <w:szCs w:val="22"/>
                <w:lang w:val="es-ES_tradnl"/>
              </w:rPr>
            </w:pPr>
            <w:r w:rsidRPr="00702B95">
              <w:rPr>
                <w:sz w:val="22"/>
                <w:szCs w:val="22"/>
                <w:lang w:val="es-ES_tradnl"/>
              </w:rPr>
              <w:t>Collier, S. y Sater, W.</w:t>
            </w:r>
          </w:p>
          <w:p w:rsidR="00DD6FA6" w:rsidRPr="00702B95" w:rsidRDefault="00DD6FA6" w:rsidP="00941B14">
            <w:pPr>
              <w:pStyle w:val="Default"/>
              <w:jc w:val="both"/>
              <w:rPr>
                <w:sz w:val="22"/>
                <w:szCs w:val="22"/>
                <w:lang w:val="es-ES_tradnl"/>
              </w:rPr>
            </w:pPr>
            <w:r w:rsidRPr="00702B95">
              <w:rPr>
                <w:sz w:val="22"/>
                <w:szCs w:val="22"/>
                <w:lang w:val="es-ES_tradnl"/>
              </w:rPr>
              <w:t>Historia de Chile 1808 – 1994.  Editorial Cambridge University Press. España.</w:t>
            </w:r>
          </w:p>
          <w:p w:rsidR="00DD6FA6" w:rsidRPr="00702B95" w:rsidRDefault="00DD6FA6" w:rsidP="00941B14">
            <w:pPr>
              <w:pStyle w:val="Default"/>
              <w:jc w:val="both"/>
              <w:rPr>
                <w:sz w:val="22"/>
                <w:szCs w:val="22"/>
                <w:lang w:val="es-ES_tradnl"/>
              </w:rPr>
            </w:pPr>
            <w:r w:rsidRPr="00702B95">
              <w:rPr>
                <w:sz w:val="22"/>
                <w:szCs w:val="22"/>
                <w:lang w:val="es-ES_tradnl"/>
              </w:rPr>
              <w:t>2003.</w:t>
            </w:r>
          </w:p>
          <w:p w:rsidR="00DD6FA6" w:rsidRPr="00702B95" w:rsidRDefault="00DD6FA6" w:rsidP="00941B14">
            <w:pPr>
              <w:pStyle w:val="Default"/>
              <w:jc w:val="both"/>
              <w:rPr>
                <w:sz w:val="22"/>
                <w:szCs w:val="22"/>
                <w:lang w:val="es-ES_tradnl"/>
              </w:rPr>
            </w:pPr>
            <w:r w:rsidRPr="00702B95">
              <w:rPr>
                <w:sz w:val="22"/>
                <w:szCs w:val="22"/>
                <w:lang w:val="es-ES_tradnl"/>
              </w:rPr>
              <w:t>Bravo, L.</w:t>
            </w:r>
          </w:p>
          <w:p w:rsidR="00DD6FA6" w:rsidRPr="00702B95" w:rsidRDefault="00DD6FA6" w:rsidP="00941B14">
            <w:pPr>
              <w:pStyle w:val="Default"/>
              <w:jc w:val="both"/>
              <w:rPr>
                <w:sz w:val="22"/>
                <w:szCs w:val="22"/>
                <w:lang w:val="es-ES_tradnl"/>
              </w:rPr>
            </w:pPr>
            <w:r w:rsidRPr="00702B95">
              <w:rPr>
                <w:sz w:val="22"/>
                <w:szCs w:val="22"/>
                <w:lang w:val="es-ES_tradnl"/>
              </w:rPr>
              <w:t>Régimen</w:t>
            </w:r>
            <w:r w:rsidRPr="00702B95">
              <w:rPr>
                <w:sz w:val="22"/>
                <w:szCs w:val="22"/>
                <w:lang w:val="es-ES_tradnl"/>
              </w:rPr>
              <w:tab/>
              <w:t xml:space="preserve">de Gobierno Partidos Políticos en Chile (1924-1973). Editorial Jurídica de Chile, Santiago de Chile. </w:t>
            </w:r>
          </w:p>
          <w:p w:rsidR="00DD6FA6" w:rsidRPr="00702B95" w:rsidRDefault="00DD6FA6" w:rsidP="00941B14">
            <w:pPr>
              <w:pStyle w:val="Default"/>
              <w:jc w:val="both"/>
              <w:rPr>
                <w:sz w:val="22"/>
                <w:szCs w:val="22"/>
                <w:lang w:val="es-ES_tradnl"/>
              </w:rPr>
            </w:pPr>
            <w:r w:rsidRPr="00702B95">
              <w:rPr>
                <w:sz w:val="22"/>
                <w:szCs w:val="22"/>
                <w:lang w:val="es-ES_tradnl"/>
              </w:rPr>
              <w:t>1978.</w:t>
            </w:r>
          </w:p>
          <w:p w:rsidR="00DD6FA6" w:rsidRPr="00702B95" w:rsidRDefault="00DD6FA6" w:rsidP="00941B14">
            <w:pPr>
              <w:pStyle w:val="Default"/>
              <w:jc w:val="both"/>
              <w:rPr>
                <w:sz w:val="22"/>
                <w:szCs w:val="22"/>
                <w:lang w:val="es-ES_tradnl"/>
              </w:rPr>
            </w:pPr>
          </w:p>
          <w:p w:rsidR="00DD6FA6" w:rsidRPr="00702B95" w:rsidRDefault="00DD6FA6" w:rsidP="00941B14">
            <w:pPr>
              <w:pStyle w:val="Default"/>
              <w:jc w:val="both"/>
              <w:rPr>
                <w:sz w:val="22"/>
                <w:szCs w:val="22"/>
                <w:lang w:val="es-ES_tradnl"/>
              </w:rPr>
            </w:pPr>
            <w:r w:rsidRPr="00702B95">
              <w:rPr>
                <w:sz w:val="22"/>
                <w:szCs w:val="22"/>
                <w:lang w:val="es-ES_tradnl"/>
              </w:rPr>
              <w:t>Infraestructura: Sala de clases.</w:t>
            </w:r>
          </w:p>
          <w:p w:rsidR="00DD6FA6" w:rsidRPr="00702B95" w:rsidRDefault="00DD6FA6" w:rsidP="00941B14">
            <w:pPr>
              <w:pStyle w:val="Default"/>
              <w:jc w:val="both"/>
              <w:rPr>
                <w:sz w:val="22"/>
                <w:szCs w:val="22"/>
                <w:lang w:val="es-ES_tradnl"/>
              </w:rPr>
            </w:pPr>
          </w:p>
          <w:p w:rsidR="00DD6FA6" w:rsidRPr="00702B95" w:rsidRDefault="00DD6FA6" w:rsidP="00941B14">
            <w:pPr>
              <w:pStyle w:val="Default"/>
              <w:jc w:val="both"/>
              <w:rPr>
                <w:sz w:val="22"/>
                <w:szCs w:val="22"/>
                <w:lang w:val="es-ES_tradnl"/>
              </w:rPr>
            </w:pPr>
            <w:r w:rsidRPr="00702B95">
              <w:rPr>
                <w:sz w:val="22"/>
                <w:szCs w:val="22"/>
                <w:lang w:val="es-ES_tradnl"/>
              </w:rPr>
              <w:t>Video: Serie Nuestro Siglo.</w:t>
            </w:r>
          </w:p>
        </w:tc>
      </w:tr>
      <w:tr w:rsidR="00DD6FA6" w:rsidRPr="00B06E31" w:rsidTr="00E51DC3">
        <w:trPr>
          <w:trHeight w:val="288"/>
        </w:trPr>
        <w:tc>
          <w:tcPr>
            <w:tcW w:w="709" w:type="dxa"/>
            <w:vMerge/>
            <w:tcMar>
              <w:top w:w="57" w:type="dxa"/>
              <w:bottom w:w="57" w:type="dxa"/>
            </w:tcMar>
            <w:vAlign w:val="center"/>
          </w:tcPr>
          <w:p w:rsidR="00DD6FA6" w:rsidRPr="00702B95" w:rsidRDefault="00DD6FA6" w:rsidP="00492365">
            <w:pPr>
              <w:jc w:val="center"/>
              <w:rPr>
                <w:rFonts w:ascii="Arial" w:hAnsi="Arial" w:cs="Arial"/>
              </w:rPr>
            </w:pPr>
          </w:p>
        </w:tc>
        <w:tc>
          <w:tcPr>
            <w:tcW w:w="707" w:type="dxa"/>
            <w:tcMar>
              <w:top w:w="57" w:type="dxa"/>
              <w:bottom w:w="57" w:type="dxa"/>
            </w:tcMar>
          </w:tcPr>
          <w:p w:rsidR="00DD6FA6" w:rsidRPr="00702B95" w:rsidRDefault="00DD6FA6" w:rsidP="00B06E31">
            <w:pPr>
              <w:jc w:val="center"/>
              <w:rPr>
                <w:rFonts w:ascii="Arial" w:hAnsi="Arial" w:cs="Arial"/>
              </w:rPr>
            </w:pPr>
            <w:r w:rsidRPr="00702B95">
              <w:rPr>
                <w:rFonts w:ascii="Arial" w:hAnsi="Arial" w:cs="Arial"/>
              </w:rPr>
              <w:t>2</w:t>
            </w:r>
          </w:p>
          <w:p w:rsidR="00DD6FA6" w:rsidRPr="00702B95" w:rsidRDefault="00DD6FA6" w:rsidP="00B06E31">
            <w:pPr>
              <w:jc w:val="center"/>
              <w:rPr>
                <w:rFonts w:ascii="Arial" w:hAnsi="Arial" w:cs="Arial"/>
              </w:rPr>
            </w:pPr>
          </w:p>
        </w:tc>
        <w:tc>
          <w:tcPr>
            <w:tcW w:w="696" w:type="dxa"/>
            <w:tcMar>
              <w:top w:w="57" w:type="dxa"/>
              <w:bottom w:w="57" w:type="dxa"/>
            </w:tcMar>
          </w:tcPr>
          <w:p w:rsidR="00DD6FA6" w:rsidRPr="00702B95" w:rsidRDefault="00DD6FA6" w:rsidP="00B06E31">
            <w:pPr>
              <w:jc w:val="center"/>
              <w:rPr>
                <w:rFonts w:ascii="Arial" w:hAnsi="Arial" w:cs="Arial"/>
              </w:rPr>
            </w:pPr>
            <w:r w:rsidRPr="00702B95">
              <w:rPr>
                <w:rFonts w:ascii="Arial" w:hAnsi="Arial" w:cs="Arial"/>
              </w:rPr>
              <w:t>2</w:t>
            </w:r>
          </w:p>
        </w:tc>
        <w:tc>
          <w:tcPr>
            <w:tcW w:w="4601" w:type="dxa"/>
            <w:gridSpan w:val="2"/>
            <w:tcMar>
              <w:top w:w="57" w:type="dxa"/>
              <w:bottom w:w="57" w:type="dxa"/>
            </w:tcMar>
          </w:tcPr>
          <w:p w:rsidR="00DD6FA6" w:rsidRPr="00702B95" w:rsidRDefault="00DD6FA6" w:rsidP="00492365">
            <w:pPr>
              <w:autoSpaceDE w:val="0"/>
              <w:autoSpaceDN w:val="0"/>
              <w:adjustRightInd w:val="0"/>
              <w:spacing w:after="0" w:line="240" w:lineRule="auto"/>
              <w:jc w:val="both"/>
              <w:rPr>
                <w:rFonts w:ascii="Arial" w:hAnsi="Arial" w:cs="Arial"/>
              </w:rPr>
            </w:pPr>
            <w:r w:rsidRPr="00702B95">
              <w:rPr>
                <w:rFonts w:ascii="Arial" w:hAnsi="Arial" w:cs="Arial"/>
              </w:rPr>
              <w:t>Repaso prueba 1</w:t>
            </w:r>
          </w:p>
        </w:tc>
        <w:tc>
          <w:tcPr>
            <w:tcW w:w="3872" w:type="dxa"/>
            <w:tcMar>
              <w:top w:w="57" w:type="dxa"/>
              <w:bottom w:w="57" w:type="dxa"/>
            </w:tcMar>
          </w:tcPr>
          <w:p w:rsidR="00DD6FA6" w:rsidRPr="00702B95" w:rsidRDefault="00DD6FA6" w:rsidP="00492365">
            <w:pPr>
              <w:pStyle w:val="Default"/>
              <w:ind w:left="-17"/>
              <w:jc w:val="both"/>
              <w:rPr>
                <w:sz w:val="22"/>
                <w:szCs w:val="22"/>
              </w:rPr>
            </w:pPr>
            <w:r w:rsidRPr="00702B95">
              <w:rPr>
                <w:sz w:val="22"/>
                <w:szCs w:val="22"/>
              </w:rPr>
              <w:t>U. Temática 1 - 2</w:t>
            </w:r>
          </w:p>
        </w:tc>
        <w:tc>
          <w:tcPr>
            <w:tcW w:w="4019" w:type="dxa"/>
            <w:tcMar>
              <w:top w:w="57" w:type="dxa"/>
              <w:bottom w:w="57" w:type="dxa"/>
            </w:tcMar>
          </w:tcPr>
          <w:p w:rsidR="007E2C96" w:rsidRPr="00702B95" w:rsidRDefault="007E2C96" w:rsidP="007E2C96">
            <w:pPr>
              <w:pStyle w:val="Default"/>
              <w:jc w:val="both"/>
              <w:rPr>
                <w:sz w:val="22"/>
                <w:szCs w:val="22"/>
                <w:u w:val="single"/>
              </w:rPr>
            </w:pPr>
            <w:r w:rsidRPr="00702B95">
              <w:rPr>
                <w:sz w:val="22"/>
                <w:szCs w:val="22"/>
                <w:u w:val="single"/>
              </w:rPr>
              <w:t xml:space="preserve">Indicador (es) de evaluación: </w:t>
            </w:r>
          </w:p>
          <w:p w:rsidR="007E2C96" w:rsidRPr="00702B95" w:rsidRDefault="007E2C96" w:rsidP="007E2C96">
            <w:pPr>
              <w:pStyle w:val="Default"/>
              <w:jc w:val="both"/>
              <w:rPr>
                <w:sz w:val="22"/>
                <w:szCs w:val="22"/>
              </w:rPr>
            </w:pPr>
            <w:r w:rsidRPr="00702B95">
              <w:rPr>
                <w:sz w:val="22"/>
                <w:szCs w:val="22"/>
              </w:rPr>
              <w:t>Presenta noticia..</w:t>
            </w:r>
          </w:p>
          <w:p w:rsidR="007E2C96" w:rsidRPr="00702B95" w:rsidRDefault="007E2C96" w:rsidP="007E2C96">
            <w:pPr>
              <w:pStyle w:val="Default"/>
              <w:jc w:val="both"/>
              <w:rPr>
                <w:sz w:val="22"/>
                <w:szCs w:val="22"/>
              </w:rPr>
            </w:pPr>
          </w:p>
          <w:p w:rsidR="007E2C96" w:rsidRPr="00702B95" w:rsidRDefault="007E2C96" w:rsidP="007E2C96">
            <w:pPr>
              <w:pStyle w:val="Default"/>
              <w:jc w:val="both"/>
              <w:rPr>
                <w:sz w:val="22"/>
                <w:szCs w:val="22"/>
                <w:u w:val="single"/>
              </w:rPr>
            </w:pPr>
            <w:r w:rsidRPr="00702B95">
              <w:rPr>
                <w:sz w:val="22"/>
                <w:szCs w:val="22"/>
                <w:u w:val="single"/>
              </w:rPr>
              <w:t>Procedimiento evaluativo:</w:t>
            </w:r>
          </w:p>
          <w:p w:rsidR="007E2C96" w:rsidRPr="00702B95" w:rsidRDefault="007E2C96" w:rsidP="007E2C96">
            <w:pPr>
              <w:pStyle w:val="Default"/>
              <w:jc w:val="both"/>
              <w:rPr>
                <w:sz w:val="22"/>
                <w:szCs w:val="22"/>
              </w:rPr>
            </w:pPr>
            <w:r w:rsidRPr="00702B95">
              <w:rPr>
                <w:sz w:val="22"/>
                <w:szCs w:val="22"/>
              </w:rPr>
              <w:t>Trabajo práctico.</w:t>
            </w:r>
          </w:p>
          <w:p w:rsidR="007E2C96" w:rsidRPr="00702B95" w:rsidRDefault="007E2C96" w:rsidP="007E2C96">
            <w:pPr>
              <w:pStyle w:val="Default"/>
              <w:jc w:val="both"/>
              <w:rPr>
                <w:sz w:val="22"/>
                <w:szCs w:val="22"/>
              </w:rPr>
            </w:pPr>
          </w:p>
          <w:p w:rsidR="007E2C96" w:rsidRPr="00702B95" w:rsidRDefault="007E2C96" w:rsidP="007E2C96">
            <w:pPr>
              <w:pStyle w:val="Default"/>
              <w:jc w:val="both"/>
              <w:rPr>
                <w:sz w:val="22"/>
                <w:szCs w:val="22"/>
                <w:u w:val="single"/>
              </w:rPr>
            </w:pPr>
            <w:r w:rsidRPr="00702B95">
              <w:rPr>
                <w:sz w:val="22"/>
                <w:szCs w:val="22"/>
                <w:u w:val="single"/>
              </w:rPr>
              <w:t>Instrumentos de evaluación:</w:t>
            </w:r>
          </w:p>
          <w:p w:rsidR="00DD6FA6" w:rsidRPr="00702B95" w:rsidRDefault="007E2C96" w:rsidP="007E2C96">
            <w:pPr>
              <w:pStyle w:val="Default"/>
              <w:jc w:val="both"/>
              <w:rPr>
                <w:sz w:val="22"/>
                <w:szCs w:val="22"/>
              </w:rPr>
            </w:pPr>
            <w:r w:rsidRPr="00702B95">
              <w:rPr>
                <w:sz w:val="22"/>
                <w:szCs w:val="22"/>
              </w:rPr>
              <w:t>Rubrica.</w:t>
            </w:r>
          </w:p>
        </w:tc>
        <w:tc>
          <w:tcPr>
            <w:tcW w:w="2406" w:type="dxa"/>
            <w:tcMar>
              <w:top w:w="57" w:type="dxa"/>
              <w:bottom w:w="57" w:type="dxa"/>
            </w:tcMar>
          </w:tcPr>
          <w:p w:rsidR="00DD6FA6" w:rsidRPr="00702B95" w:rsidRDefault="007E2C96" w:rsidP="00492365">
            <w:pPr>
              <w:pStyle w:val="Default"/>
              <w:jc w:val="both"/>
              <w:rPr>
                <w:sz w:val="22"/>
                <w:szCs w:val="22"/>
                <w:lang w:val="es-ES_tradnl"/>
              </w:rPr>
            </w:pPr>
            <w:r w:rsidRPr="00702B95">
              <w:rPr>
                <w:sz w:val="22"/>
                <w:szCs w:val="22"/>
                <w:lang w:val="es-ES_tradnl"/>
              </w:rPr>
              <w:t>Cuestionario de estudio.</w:t>
            </w:r>
          </w:p>
          <w:p w:rsidR="007E2C96" w:rsidRPr="00702B95" w:rsidRDefault="007E2C96" w:rsidP="00492365">
            <w:pPr>
              <w:pStyle w:val="Default"/>
              <w:jc w:val="both"/>
              <w:rPr>
                <w:sz w:val="22"/>
                <w:szCs w:val="22"/>
                <w:lang w:val="es-ES_tradnl"/>
              </w:rPr>
            </w:pPr>
          </w:p>
          <w:p w:rsidR="007E2C96" w:rsidRPr="00702B95" w:rsidRDefault="007E2C96" w:rsidP="00492365">
            <w:pPr>
              <w:pStyle w:val="Default"/>
              <w:jc w:val="both"/>
              <w:rPr>
                <w:sz w:val="22"/>
                <w:szCs w:val="22"/>
                <w:lang w:val="es-ES_tradnl"/>
              </w:rPr>
            </w:pPr>
            <w:r w:rsidRPr="00702B95">
              <w:rPr>
                <w:sz w:val="22"/>
                <w:szCs w:val="22"/>
                <w:lang w:val="es-ES_tradnl"/>
              </w:rPr>
              <w:t>Útiles de escritorio.</w:t>
            </w:r>
          </w:p>
          <w:p w:rsidR="007E2C96" w:rsidRPr="00702B95" w:rsidRDefault="007E2C96" w:rsidP="00492365">
            <w:pPr>
              <w:pStyle w:val="Default"/>
              <w:jc w:val="both"/>
              <w:rPr>
                <w:sz w:val="22"/>
                <w:szCs w:val="22"/>
                <w:lang w:val="es-ES_tradnl"/>
              </w:rPr>
            </w:pPr>
          </w:p>
          <w:p w:rsidR="007E2C96" w:rsidRPr="00702B95" w:rsidRDefault="007E2C96" w:rsidP="00492365">
            <w:pPr>
              <w:pStyle w:val="Default"/>
              <w:jc w:val="both"/>
              <w:rPr>
                <w:sz w:val="22"/>
                <w:szCs w:val="22"/>
                <w:lang w:val="es-ES_tradnl"/>
              </w:rPr>
            </w:pPr>
            <w:r w:rsidRPr="00702B95">
              <w:rPr>
                <w:sz w:val="22"/>
                <w:szCs w:val="22"/>
                <w:lang w:val="es-ES_tradnl"/>
              </w:rPr>
              <w:t>Infraestructura: Sala de clases.</w:t>
            </w:r>
          </w:p>
        </w:tc>
      </w:tr>
      <w:tr w:rsidR="00DD6FA6" w:rsidRPr="00B06E31" w:rsidTr="002E5E1F">
        <w:trPr>
          <w:trHeight w:val="588"/>
        </w:trPr>
        <w:tc>
          <w:tcPr>
            <w:tcW w:w="709" w:type="dxa"/>
            <w:vMerge w:val="restart"/>
            <w:tcMar>
              <w:top w:w="57" w:type="dxa"/>
              <w:bottom w:w="57" w:type="dxa"/>
            </w:tcMar>
            <w:vAlign w:val="center"/>
          </w:tcPr>
          <w:p w:rsidR="00DD6FA6" w:rsidRPr="00702B95" w:rsidRDefault="00DD6FA6" w:rsidP="002F69CE">
            <w:pPr>
              <w:jc w:val="center"/>
              <w:rPr>
                <w:rFonts w:ascii="Arial" w:hAnsi="Arial" w:cs="Arial"/>
              </w:rPr>
            </w:pPr>
            <w:r w:rsidRPr="00702B95">
              <w:rPr>
                <w:rFonts w:ascii="Arial" w:hAnsi="Arial" w:cs="Arial"/>
              </w:rPr>
              <w:lastRenderedPageBreak/>
              <w:t>7</w:t>
            </w:r>
          </w:p>
        </w:tc>
        <w:tc>
          <w:tcPr>
            <w:tcW w:w="707" w:type="dxa"/>
            <w:tcMar>
              <w:top w:w="57" w:type="dxa"/>
              <w:bottom w:w="57" w:type="dxa"/>
            </w:tcMar>
          </w:tcPr>
          <w:p w:rsidR="00DD6FA6" w:rsidRPr="00702B95" w:rsidRDefault="00DD6FA6" w:rsidP="002F69CE">
            <w:pPr>
              <w:jc w:val="center"/>
              <w:rPr>
                <w:rFonts w:ascii="Arial" w:hAnsi="Arial" w:cs="Arial"/>
              </w:rPr>
            </w:pPr>
            <w:r w:rsidRPr="00702B95">
              <w:rPr>
                <w:rFonts w:ascii="Arial" w:hAnsi="Arial" w:cs="Arial"/>
              </w:rPr>
              <w:t>1</w:t>
            </w:r>
          </w:p>
          <w:p w:rsidR="00DD6FA6" w:rsidRPr="00702B95" w:rsidRDefault="00DD6FA6" w:rsidP="002F69CE">
            <w:pPr>
              <w:jc w:val="center"/>
              <w:rPr>
                <w:rFonts w:ascii="Arial" w:hAnsi="Arial" w:cs="Arial"/>
              </w:rPr>
            </w:pPr>
            <w:r w:rsidRPr="00702B95">
              <w:rPr>
                <w:rFonts w:ascii="Arial" w:hAnsi="Arial" w:cs="Arial"/>
              </w:rPr>
              <w:t>25/3</w:t>
            </w:r>
          </w:p>
        </w:tc>
        <w:tc>
          <w:tcPr>
            <w:tcW w:w="696" w:type="dxa"/>
            <w:tcMar>
              <w:top w:w="57" w:type="dxa"/>
              <w:bottom w:w="57" w:type="dxa"/>
            </w:tcMar>
          </w:tcPr>
          <w:p w:rsidR="00DD6FA6" w:rsidRPr="00702B95" w:rsidRDefault="00DD6FA6" w:rsidP="002F69CE">
            <w:pPr>
              <w:jc w:val="center"/>
              <w:rPr>
                <w:rFonts w:ascii="Arial" w:hAnsi="Arial" w:cs="Arial"/>
              </w:rPr>
            </w:pPr>
            <w:r w:rsidRPr="00702B95">
              <w:rPr>
                <w:rFonts w:ascii="Arial" w:hAnsi="Arial" w:cs="Arial"/>
              </w:rPr>
              <w:t>1-2</w:t>
            </w:r>
          </w:p>
        </w:tc>
        <w:tc>
          <w:tcPr>
            <w:tcW w:w="4601" w:type="dxa"/>
            <w:gridSpan w:val="2"/>
            <w:tcMar>
              <w:top w:w="57" w:type="dxa"/>
              <w:bottom w:w="57" w:type="dxa"/>
            </w:tcMar>
          </w:tcPr>
          <w:p w:rsidR="00DD6FA6" w:rsidRPr="00702B95" w:rsidRDefault="00DD6FA6" w:rsidP="002F69CE">
            <w:pPr>
              <w:pStyle w:val="Default"/>
              <w:jc w:val="both"/>
            </w:pPr>
            <w:r w:rsidRPr="00702B95">
              <w:t xml:space="preserve">Desarrolle prueba 1 de respuesta combinada. </w:t>
            </w:r>
          </w:p>
        </w:tc>
        <w:tc>
          <w:tcPr>
            <w:tcW w:w="3872" w:type="dxa"/>
            <w:tcMar>
              <w:top w:w="57" w:type="dxa"/>
              <w:bottom w:w="57" w:type="dxa"/>
            </w:tcMar>
          </w:tcPr>
          <w:p w:rsidR="00DD6FA6" w:rsidRPr="00702B95" w:rsidRDefault="00DD6FA6" w:rsidP="002F69CE">
            <w:pPr>
              <w:pStyle w:val="Default"/>
              <w:ind w:left="-17"/>
              <w:jc w:val="both"/>
              <w:rPr>
                <w:sz w:val="22"/>
                <w:szCs w:val="22"/>
              </w:rPr>
            </w:pPr>
            <w:r w:rsidRPr="00702B95">
              <w:t>U. Temática 1 - 2</w:t>
            </w:r>
          </w:p>
        </w:tc>
        <w:tc>
          <w:tcPr>
            <w:tcW w:w="4019" w:type="dxa"/>
            <w:tcMar>
              <w:top w:w="57" w:type="dxa"/>
              <w:bottom w:w="57" w:type="dxa"/>
            </w:tcMar>
          </w:tcPr>
          <w:p w:rsidR="00DD6FA6" w:rsidRPr="00702B95" w:rsidRDefault="00DD6FA6" w:rsidP="002F69CE">
            <w:pPr>
              <w:pStyle w:val="Default"/>
              <w:jc w:val="both"/>
              <w:rPr>
                <w:bCs/>
                <w:sz w:val="22"/>
                <w:szCs w:val="22"/>
                <w:u w:val="single"/>
              </w:rPr>
            </w:pPr>
            <w:r w:rsidRPr="00702B95">
              <w:rPr>
                <w:bCs/>
                <w:sz w:val="22"/>
                <w:szCs w:val="22"/>
                <w:u w:val="single"/>
              </w:rPr>
              <w:t>Indicador (es) de evaluación:</w:t>
            </w:r>
          </w:p>
          <w:p w:rsidR="00DD6FA6" w:rsidRPr="00702B95" w:rsidRDefault="00DD6FA6" w:rsidP="002F69CE">
            <w:pPr>
              <w:pStyle w:val="Default"/>
              <w:jc w:val="both"/>
              <w:rPr>
                <w:sz w:val="22"/>
                <w:szCs w:val="22"/>
              </w:rPr>
            </w:pPr>
            <w:r w:rsidRPr="00702B95">
              <w:rPr>
                <w:sz w:val="22"/>
                <w:szCs w:val="22"/>
              </w:rPr>
              <w:t>Expone síntesis.</w:t>
            </w:r>
          </w:p>
          <w:p w:rsidR="00DD6FA6" w:rsidRPr="00702B95" w:rsidRDefault="00DD6FA6" w:rsidP="002F69CE">
            <w:pPr>
              <w:pStyle w:val="Default"/>
              <w:jc w:val="both"/>
              <w:rPr>
                <w:bCs/>
                <w:sz w:val="22"/>
                <w:szCs w:val="22"/>
                <w:u w:val="single"/>
              </w:rPr>
            </w:pPr>
          </w:p>
          <w:p w:rsidR="00DD6FA6" w:rsidRPr="00702B95" w:rsidRDefault="00DD6FA6" w:rsidP="002F69CE">
            <w:pPr>
              <w:pStyle w:val="Default"/>
              <w:jc w:val="both"/>
              <w:rPr>
                <w:bCs/>
                <w:sz w:val="22"/>
                <w:szCs w:val="22"/>
                <w:u w:val="single"/>
              </w:rPr>
            </w:pPr>
            <w:r w:rsidRPr="00702B95">
              <w:rPr>
                <w:bCs/>
                <w:sz w:val="22"/>
                <w:szCs w:val="22"/>
                <w:u w:val="single"/>
              </w:rPr>
              <w:t>Procedimiento evaluativo:</w:t>
            </w:r>
          </w:p>
          <w:p w:rsidR="00DD6FA6" w:rsidRPr="00702B95" w:rsidRDefault="00DD6FA6" w:rsidP="002F69CE">
            <w:pPr>
              <w:pStyle w:val="Default"/>
              <w:jc w:val="both"/>
              <w:rPr>
                <w:sz w:val="22"/>
                <w:szCs w:val="22"/>
              </w:rPr>
            </w:pPr>
            <w:r w:rsidRPr="00702B95">
              <w:rPr>
                <w:sz w:val="22"/>
                <w:szCs w:val="22"/>
              </w:rPr>
              <w:t>Trabajo práctico.</w:t>
            </w:r>
          </w:p>
          <w:p w:rsidR="00DD6FA6" w:rsidRPr="00702B95" w:rsidRDefault="00DD6FA6" w:rsidP="002F69CE">
            <w:pPr>
              <w:pStyle w:val="Default"/>
              <w:jc w:val="both"/>
              <w:rPr>
                <w:sz w:val="22"/>
                <w:szCs w:val="22"/>
              </w:rPr>
            </w:pPr>
          </w:p>
          <w:p w:rsidR="00DD6FA6" w:rsidRPr="00702B95" w:rsidRDefault="00DD6FA6" w:rsidP="002F69CE">
            <w:pPr>
              <w:pStyle w:val="Default"/>
              <w:jc w:val="both"/>
              <w:rPr>
                <w:bCs/>
                <w:sz w:val="22"/>
                <w:szCs w:val="22"/>
                <w:u w:val="single"/>
              </w:rPr>
            </w:pPr>
            <w:r w:rsidRPr="00702B95">
              <w:rPr>
                <w:bCs/>
                <w:sz w:val="22"/>
                <w:szCs w:val="22"/>
                <w:u w:val="single"/>
              </w:rPr>
              <w:t>Instrumentos de evaluación:</w:t>
            </w:r>
          </w:p>
          <w:p w:rsidR="00DD6FA6" w:rsidRPr="00702B95" w:rsidRDefault="00DD6FA6" w:rsidP="002F69CE">
            <w:pPr>
              <w:pStyle w:val="Default"/>
              <w:jc w:val="both"/>
              <w:rPr>
                <w:sz w:val="22"/>
                <w:szCs w:val="22"/>
              </w:rPr>
            </w:pPr>
            <w:r w:rsidRPr="00702B95">
              <w:rPr>
                <w:sz w:val="22"/>
                <w:szCs w:val="22"/>
              </w:rPr>
              <w:t>Prueba.</w:t>
            </w:r>
          </w:p>
        </w:tc>
        <w:tc>
          <w:tcPr>
            <w:tcW w:w="2406" w:type="dxa"/>
            <w:tcMar>
              <w:top w:w="57" w:type="dxa"/>
              <w:bottom w:w="57" w:type="dxa"/>
            </w:tcMar>
          </w:tcPr>
          <w:p w:rsidR="00DD6FA6" w:rsidRPr="00702B95" w:rsidRDefault="00DD6FA6" w:rsidP="002F69CE">
            <w:pPr>
              <w:pStyle w:val="Default"/>
              <w:jc w:val="both"/>
              <w:rPr>
                <w:sz w:val="22"/>
                <w:szCs w:val="22"/>
              </w:rPr>
            </w:pPr>
            <w:r w:rsidRPr="00702B95">
              <w:rPr>
                <w:sz w:val="22"/>
                <w:szCs w:val="22"/>
              </w:rPr>
              <w:t>Útiles de escritorio.</w:t>
            </w:r>
          </w:p>
          <w:p w:rsidR="007E2C96" w:rsidRPr="00702B95" w:rsidRDefault="007E2C96" w:rsidP="002F69CE">
            <w:pPr>
              <w:pStyle w:val="Default"/>
              <w:jc w:val="both"/>
              <w:rPr>
                <w:sz w:val="22"/>
                <w:szCs w:val="22"/>
              </w:rPr>
            </w:pPr>
          </w:p>
          <w:p w:rsidR="007E2C96" w:rsidRPr="00702B95" w:rsidRDefault="007E2C96" w:rsidP="002F69CE">
            <w:pPr>
              <w:pStyle w:val="Default"/>
              <w:jc w:val="both"/>
              <w:rPr>
                <w:sz w:val="22"/>
                <w:szCs w:val="22"/>
              </w:rPr>
            </w:pPr>
            <w:r w:rsidRPr="00702B95">
              <w:rPr>
                <w:sz w:val="22"/>
                <w:szCs w:val="22"/>
              </w:rPr>
              <w:t>Infraestructura:</w:t>
            </w:r>
          </w:p>
          <w:p w:rsidR="007E2C96" w:rsidRPr="00702B95" w:rsidRDefault="007E2C96" w:rsidP="002F69CE">
            <w:pPr>
              <w:pStyle w:val="Default"/>
              <w:jc w:val="both"/>
              <w:rPr>
                <w:sz w:val="22"/>
                <w:szCs w:val="22"/>
              </w:rPr>
            </w:pPr>
            <w:r w:rsidRPr="00702B95">
              <w:rPr>
                <w:sz w:val="22"/>
                <w:szCs w:val="22"/>
              </w:rPr>
              <w:t>Estudios.</w:t>
            </w:r>
          </w:p>
        </w:tc>
      </w:tr>
      <w:tr w:rsidR="00DD6FA6" w:rsidRPr="00B06E31" w:rsidTr="003E1188">
        <w:trPr>
          <w:trHeight w:val="288"/>
        </w:trPr>
        <w:tc>
          <w:tcPr>
            <w:tcW w:w="709" w:type="dxa"/>
            <w:vMerge/>
            <w:tcMar>
              <w:top w:w="57" w:type="dxa"/>
              <w:bottom w:w="57" w:type="dxa"/>
            </w:tcMar>
            <w:vAlign w:val="center"/>
          </w:tcPr>
          <w:p w:rsidR="00DD6FA6" w:rsidRPr="00702B95" w:rsidRDefault="00DD6FA6" w:rsidP="002F69CE">
            <w:pPr>
              <w:jc w:val="center"/>
              <w:rPr>
                <w:rFonts w:ascii="Arial" w:hAnsi="Arial" w:cs="Arial"/>
              </w:rPr>
            </w:pPr>
          </w:p>
        </w:tc>
        <w:tc>
          <w:tcPr>
            <w:tcW w:w="707" w:type="dxa"/>
            <w:tcMar>
              <w:top w:w="57" w:type="dxa"/>
              <w:bottom w:w="57" w:type="dxa"/>
            </w:tcMar>
          </w:tcPr>
          <w:p w:rsidR="00DD6FA6" w:rsidRPr="00702B95" w:rsidRDefault="00DD6FA6" w:rsidP="002F69CE">
            <w:pPr>
              <w:jc w:val="center"/>
              <w:rPr>
                <w:rFonts w:ascii="Arial" w:hAnsi="Arial" w:cs="Arial"/>
              </w:rPr>
            </w:pPr>
            <w:r w:rsidRPr="00702B95">
              <w:rPr>
                <w:rFonts w:ascii="Arial" w:hAnsi="Arial" w:cs="Arial"/>
              </w:rPr>
              <w:t>2</w:t>
            </w:r>
          </w:p>
          <w:p w:rsidR="00DD6FA6" w:rsidRPr="00702B95" w:rsidRDefault="00DD6FA6" w:rsidP="002F69CE">
            <w:pPr>
              <w:jc w:val="center"/>
              <w:rPr>
                <w:rFonts w:ascii="Arial" w:hAnsi="Arial" w:cs="Arial"/>
              </w:rPr>
            </w:pPr>
          </w:p>
        </w:tc>
        <w:tc>
          <w:tcPr>
            <w:tcW w:w="696" w:type="dxa"/>
            <w:tcMar>
              <w:top w:w="57" w:type="dxa"/>
              <w:bottom w:w="57" w:type="dxa"/>
            </w:tcMar>
          </w:tcPr>
          <w:p w:rsidR="00DD6FA6" w:rsidRPr="00702B95" w:rsidRDefault="00DD6FA6" w:rsidP="002F69CE">
            <w:pPr>
              <w:jc w:val="center"/>
              <w:rPr>
                <w:rFonts w:ascii="Arial" w:hAnsi="Arial" w:cs="Arial"/>
              </w:rPr>
            </w:pPr>
            <w:r w:rsidRPr="00702B95">
              <w:rPr>
                <w:rFonts w:ascii="Arial" w:hAnsi="Arial" w:cs="Arial"/>
              </w:rPr>
              <w:t>2</w:t>
            </w:r>
          </w:p>
        </w:tc>
        <w:tc>
          <w:tcPr>
            <w:tcW w:w="4601" w:type="dxa"/>
            <w:gridSpan w:val="2"/>
            <w:tcMar>
              <w:top w:w="57" w:type="dxa"/>
              <w:bottom w:w="57" w:type="dxa"/>
            </w:tcMar>
          </w:tcPr>
          <w:p w:rsidR="00DD6FA6" w:rsidRPr="00702B95" w:rsidRDefault="00DD6FA6" w:rsidP="002F69CE">
            <w:pPr>
              <w:pStyle w:val="Default"/>
              <w:jc w:val="both"/>
            </w:pPr>
            <w:r w:rsidRPr="00702B95">
              <w:t>Revisa prueba 1</w:t>
            </w:r>
          </w:p>
        </w:tc>
        <w:tc>
          <w:tcPr>
            <w:tcW w:w="3872" w:type="dxa"/>
            <w:tcMar>
              <w:top w:w="57" w:type="dxa"/>
              <w:bottom w:w="57" w:type="dxa"/>
            </w:tcMar>
          </w:tcPr>
          <w:p w:rsidR="00DD6FA6" w:rsidRPr="00702B95" w:rsidRDefault="00DD6FA6" w:rsidP="002F69CE">
            <w:pPr>
              <w:pStyle w:val="Default"/>
              <w:ind w:left="-17"/>
              <w:jc w:val="both"/>
              <w:rPr>
                <w:sz w:val="22"/>
                <w:szCs w:val="22"/>
              </w:rPr>
            </w:pPr>
            <w:r w:rsidRPr="00702B95">
              <w:t>U. temática 1-2</w:t>
            </w:r>
          </w:p>
        </w:tc>
        <w:tc>
          <w:tcPr>
            <w:tcW w:w="4019" w:type="dxa"/>
            <w:tcMar>
              <w:top w:w="57" w:type="dxa"/>
              <w:bottom w:w="57" w:type="dxa"/>
            </w:tcMar>
          </w:tcPr>
          <w:p w:rsidR="00DD6FA6" w:rsidRPr="00702B95" w:rsidRDefault="00DD6FA6" w:rsidP="002F69CE">
            <w:pPr>
              <w:pStyle w:val="Default"/>
              <w:jc w:val="both"/>
              <w:rPr>
                <w:bCs/>
                <w:sz w:val="22"/>
                <w:szCs w:val="22"/>
                <w:u w:val="single"/>
              </w:rPr>
            </w:pPr>
            <w:r w:rsidRPr="00702B95">
              <w:rPr>
                <w:bCs/>
                <w:sz w:val="22"/>
                <w:szCs w:val="22"/>
                <w:u w:val="single"/>
              </w:rPr>
              <w:t>Indicador (es) de evaluación:</w:t>
            </w:r>
          </w:p>
          <w:p w:rsidR="00DD6FA6" w:rsidRPr="00702B95" w:rsidRDefault="00DD6FA6" w:rsidP="002F69CE">
            <w:pPr>
              <w:pStyle w:val="Default"/>
              <w:jc w:val="both"/>
              <w:rPr>
                <w:sz w:val="22"/>
                <w:szCs w:val="22"/>
              </w:rPr>
            </w:pPr>
            <w:r w:rsidRPr="00702B95">
              <w:rPr>
                <w:sz w:val="22"/>
                <w:szCs w:val="22"/>
              </w:rPr>
              <w:t>Revisión prueba.</w:t>
            </w:r>
          </w:p>
          <w:p w:rsidR="00DD6FA6" w:rsidRPr="00702B95" w:rsidRDefault="00DD6FA6" w:rsidP="002F69CE">
            <w:pPr>
              <w:pStyle w:val="Default"/>
              <w:jc w:val="both"/>
              <w:rPr>
                <w:bCs/>
                <w:sz w:val="22"/>
                <w:szCs w:val="22"/>
                <w:u w:val="single"/>
              </w:rPr>
            </w:pPr>
          </w:p>
          <w:p w:rsidR="00DD6FA6" w:rsidRPr="00702B95" w:rsidRDefault="00DD6FA6" w:rsidP="002F69CE">
            <w:pPr>
              <w:pStyle w:val="Default"/>
              <w:jc w:val="both"/>
              <w:rPr>
                <w:bCs/>
                <w:sz w:val="22"/>
                <w:szCs w:val="22"/>
                <w:u w:val="single"/>
              </w:rPr>
            </w:pPr>
            <w:r w:rsidRPr="00702B95">
              <w:rPr>
                <w:bCs/>
                <w:sz w:val="22"/>
                <w:szCs w:val="22"/>
                <w:u w:val="single"/>
              </w:rPr>
              <w:t>Procedimiento evaluativo:</w:t>
            </w:r>
          </w:p>
          <w:p w:rsidR="00DD6FA6" w:rsidRPr="00702B95" w:rsidRDefault="00DD6FA6" w:rsidP="002F69CE">
            <w:pPr>
              <w:pStyle w:val="Default"/>
              <w:jc w:val="both"/>
              <w:rPr>
                <w:sz w:val="22"/>
                <w:szCs w:val="22"/>
              </w:rPr>
            </w:pPr>
            <w:r w:rsidRPr="00702B95">
              <w:rPr>
                <w:sz w:val="22"/>
                <w:szCs w:val="22"/>
              </w:rPr>
              <w:t>Trabajo práctico.</w:t>
            </w:r>
          </w:p>
          <w:p w:rsidR="00DD6FA6" w:rsidRPr="00702B95" w:rsidRDefault="00DD6FA6" w:rsidP="002F69CE">
            <w:pPr>
              <w:pStyle w:val="Default"/>
              <w:jc w:val="both"/>
              <w:rPr>
                <w:sz w:val="22"/>
                <w:szCs w:val="22"/>
              </w:rPr>
            </w:pPr>
          </w:p>
          <w:p w:rsidR="00DD6FA6" w:rsidRPr="00702B95" w:rsidRDefault="00DD6FA6" w:rsidP="002F69CE">
            <w:pPr>
              <w:pStyle w:val="Default"/>
              <w:jc w:val="both"/>
              <w:rPr>
                <w:bCs/>
                <w:sz w:val="22"/>
                <w:szCs w:val="22"/>
                <w:u w:val="single"/>
              </w:rPr>
            </w:pPr>
            <w:r w:rsidRPr="00702B95">
              <w:rPr>
                <w:bCs/>
                <w:sz w:val="22"/>
                <w:szCs w:val="22"/>
                <w:u w:val="single"/>
              </w:rPr>
              <w:t>Instrumentos de evaluación:</w:t>
            </w:r>
          </w:p>
          <w:p w:rsidR="00DD6FA6" w:rsidRPr="00702B95" w:rsidRDefault="00DD6FA6" w:rsidP="002F69CE">
            <w:pPr>
              <w:pStyle w:val="Default"/>
              <w:jc w:val="both"/>
              <w:rPr>
                <w:sz w:val="22"/>
                <w:szCs w:val="22"/>
              </w:rPr>
            </w:pPr>
            <w:r w:rsidRPr="00702B95">
              <w:rPr>
                <w:sz w:val="22"/>
                <w:szCs w:val="22"/>
              </w:rPr>
              <w:t>Pauta de corrección prueba</w:t>
            </w:r>
          </w:p>
        </w:tc>
        <w:tc>
          <w:tcPr>
            <w:tcW w:w="2406" w:type="dxa"/>
            <w:tcMar>
              <w:top w:w="57" w:type="dxa"/>
              <w:bottom w:w="57" w:type="dxa"/>
            </w:tcMar>
          </w:tcPr>
          <w:p w:rsidR="00DD6FA6" w:rsidRPr="00702B95" w:rsidRDefault="00DD6FA6" w:rsidP="002F69CE">
            <w:pPr>
              <w:pStyle w:val="Default"/>
              <w:jc w:val="both"/>
              <w:rPr>
                <w:sz w:val="22"/>
                <w:szCs w:val="22"/>
              </w:rPr>
            </w:pPr>
            <w:r w:rsidRPr="00702B95">
              <w:rPr>
                <w:sz w:val="22"/>
                <w:szCs w:val="22"/>
              </w:rPr>
              <w:t>Útiles de escritorio</w:t>
            </w:r>
            <w:r w:rsidR="007E2C96" w:rsidRPr="00702B95">
              <w:rPr>
                <w:sz w:val="22"/>
                <w:szCs w:val="22"/>
              </w:rPr>
              <w:t>.</w:t>
            </w:r>
          </w:p>
          <w:p w:rsidR="007E2C96" w:rsidRPr="00702B95" w:rsidRDefault="007E2C96" w:rsidP="002F69CE">
            <w:pPr>
              <w:pStyle w:val="Default"/>
              <w:jc w:val="both"/>
              <w:rPr>
                <w:sz w:val="22"/>
                <w:szCs w:val="22"/>
                <w:lang w:val="es-ES_tradnl"/>
              </w:rPr>
            </w:pPr>
          </w:p>
          <w:p w:rsidR="007E2C96" w:rsidRPr="00702B95" w:rsidRDefault="007E2C96" w:rsidP="002F69CE">
            <w:pPr>
              <w:pStyle w:val="Default"/>
              <w:jc w:val="both"/>
              <w:rPr>
                <w:sz w:val="22"/>
                <w:szCs w:val="22"/>
                <w:lang w:val="es-ES_tradnl"/>
              </w:rPr>
            </w:pPr>
            <w:r w:rsidRPr="00702B95">
              <w:rPr>
                <w:sz w:val="22"/>
                <w:szCs w:val="22"/>
                <w:lang w:val="es-ES_tradnl"/>
              </w:rPr>
              <w:t>Infraestructura: Sala de clases.</w:t>
            </w:r>
          </w:p>
        </w:tc>
      </w:tr>
      <w:tr w:rsidR="002F69CE" w:rsidRPr="00B06E31" w:rsidTr="00DD6FA6">
        <w:trPr>
          <w:trHeight w:val="288"/>
        </w:trPr>
        <w:tc>
          <w:tcPr>
            <w:tcW w:w="709" w:type="dxa"/>
            <w:vMerge w:val="restart"/>
            <w:tcMar>
              <w:top w:w="57" w:type="dxa"/>
              <w:bottom w:w="57" w:type="dxa"/>
            </w:tcMar>
            <w:vAlign w:val="center"/>
          </w:tcPr>
          <w:p w:rsidR="002F69CE" w:rsidRPr="00702B95" w:rsidRDefault="002F69CE" w:rsidP="002F69CE">
            <w:pPr>
              <w:jc w:val="center"/>
              <w:rPr>
                <w:rFonts w:ascii="Arial" w:hAnsi="Arial" w:cs="Arial"/>
              </w:rPr>
            </w:pPr>
          </w:p>
          <w:p w:rsidR="002F69CE" w:rsidRPr="00702B95" w:rsidRDefault="002F69CE" w:rsidP="002F69CE">
            <w:pPr>
              <w:jc w:val="center"/>
              <w:rPr>
                <w:rFonts w:ascii="Arial" w:hAnsi="Arial" w:cs="Arial"/>
              </w:rPr>
            </w:pPr>
          </w:p>
          <w:p w:rsidR="002F69CE" w:rsidRPr="00702B95" w:rsidRDefault="002F69CE" w:rsidP="002F69CE">
            <w:pPr>
              <w:jc w:val="center"/>
              <w:rPr>
                <w:rFonts w:ascii="Arial" w:hAnsi="Arial" w:cs="Arial"/>
              </w:rPr>
            </w:pPr>
          </w:p>
          <w:p w:rsidR="002F69CE" w:rsidRPr="00702B95" w:rsidRDefault="002F69CE" w:rsidP="002F69CE">
            <w:pPr>
              <w:jc w:val="center"/>
              <w:rPr>
                <w:rFonts w:ascii="Arial" w:hAnsi="Arial" w:cs="Arial"/>
              </w:rPr>
            </w:pPr>
            <w:r w:rsidRPr="00702B95">
              <w:rPr>
                <w:rFonts w:ascii="Arial" w:hAnsi="Arial" w:cs="Arial"/>
              </w:rPr>
              <w:t>8</w:t>
            </w:r>
          </w:p>
          <w:p w:rsidR="002F69CE" w:rsidRPr="00702B95" w:rsidRDefault="002F69CE" w:rsidP="002F69CE">
            <w:pPr>
              <w:jc w:val="center"/>
              <w:rPr>
                <w:rFonts w:ascii="Arial" w:hAnsi="Arial" w:cs="Arial"/>
              </w:rPr>
            </w:pPr>
          </w:p>
        </w:tc>
        <w:tc>
          <w:tcPr>
            <w:tcW w:w="707"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1</w:t>
            </w:r>
          </w:p>
          <w:p w:rsidR="002F69CE" w:rsidRPr="00702B95" w:rsidRDefault="002F69CE" w:rsidP="002F69CE">
            <w:pPr>
              <w:jc w:val="center"/>
              <w:rPr>
                <w:rFonts w:ascii="Arial" w:hAnsi="Arial" w:cs="Arial"/>
              </w:rPr>
            </w:pPr>
            <w:r w:rsidRPr="00702B95">
              <w:rPr>
                <w:rFonts w:ascii="Arial" w:hAnsi="Arial" w:cs="Arial"/>
              </w:rPr>
              <w:t>1/4</w:t>
            </w:r>
          </w:p>
        </w:tc>
        <w:tc>
          <w:tcPr>
            <w:tcW w:w="696"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2</w:t>
            </w:r>
          </w:p>
        </w:tc>
        <w:tc>
          <w:tcPr>
            <w:tcW w:w="2905"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color w:val="000000" w:themeColor="text1"/>
              </w:rPr>
              <w:t>Explique la economía del salitre y la cuestión social.</w:t>
            </w:r>
          </w:p>
          <w:p w:rsidR="002F69CE" w:rsidRPr="00702B95" w:rsidRDefault="002F69CE" w:rsidP="002F69CE">
            <w:pPr>
              <w:spacing w:after="0" w:line="240" w:lineRule="auto"/>
              <w:jc w:val="both"/>
              <w:rPr>
                <w:rFonts w:ascii="Arial" w:hAnsi="Arial" w:cs="Arial"/>
              </w:rPr>
            </w:pPr>
          </w:p>
        </w:tc>
        <w:tc>
          <w:tcPr>
            <w:tcW w:w="1696"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rPr>
              <w:t>Trabajo colaborativo sobre la economía del salitre y cuestión social.</w:t>
            </w:r>
          </w:p>
          <w:p w:rsidR="002F69CE" w:rsidRPr="00702B95" w:rsidRDefault="002F69CE" w:rsidP="002F69CE">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p w:rsidR="002F69CE" w:rsidRPr="00702B95" w:rsidRDefault="002F69CE" w:rsidP="002F69CE">
            <w:pPr>
              <w:spacing w:after="0" w:line="240" w:lineRule="auto"/>
              <w:jc w:val="both"/>
              <w:rPr>
                <w:rFonts w:ascii="Arial" w:hAnsi="Arial" w:cs="Arial"/>
              </w:rPr>
            </w:pPr>
            <w:r w:rsidRPr="00702B95">
              <w:rPr>
                <w:rFonts w:ascii="Arial" w:hAnsi="Arial" w:cs="Arial"/>
              </w:rPr>
              <w:t>Corto de video sobre la cuestión social.</w:t>
            </w:r>
          </w:p>
        </w:tc>
        <w:tc>
          <w:tcPr>
            <w:tcW w:w="3872" w:type="dxa"/>
            <w:tcMar>
              <w:top w:w="57" w:type="dxa"/>
              <w:bottom w:w="57" w:type="dxa"/>
            </w:tcMar>
          </w:tcPr>
          <w:p w:rsidR="002F69CE" w:rsidRPr="00702B95" w:rsidRDefault="002F69CE" w:rsidP="002F69C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2F69CE" w:rsidRPr="00702B95" w:rsidRDefault="002F69CE" w:rsidP="002F69CE">
            <w:pPr>
              <w:pStyle w:val="Default"/>
              <w:ind w:left="-17"/>
              <w:jc w:val="both"/>
              <w:rPr>
                <w:sz w:val="22"/>
                <w:szCs w:val="22"/>
              </w:rPr>
            </w:pPr>
            <w:r w:rsidRPr="00702B95">
              <w:rPr>
                <w:sz w:val="22"/>
                <w:szCs w:val="22"/>
              </w:rPr>
              <w:t>Economía del salitre y la cuestión social.</w:t>
            </w:r>
          </w:p>
          <w:p w:rsidR="002F69CE" w:rsidRPr="00702B95" w:rsidRDefault="002F69CE" w:rsidP="002F69CE">
            <w:pPr>
              <w:pStyle w:val="Default"/>
              <w:ind w:left="-17"/>
              <w:jc w:val="both"/>
              <w:rPr>
                <w:sz w:val="22"/>
                <w:szCs w:val="22"/>
              </w:rPr>
            </w:pPr>
          </w:p>
          <w:p w:rsidR="002F69CE" w:rsidRPr="00702B95" w:rsidRDefault="002F69CE" w:rsidP="002F69CE">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2F69CE" w:rsidRPr="00702B95" w:rsidRDefault="002F69CE" w:rsidP="002F69CE">
            <w:pPr>
              <w:pStyle w:val="Textoindependiente"/>
              <w:widowControl w:val="0"/>
              <w:tabs>
                <w:tab w:val="left" w:pos="318"/>
                <w:tab w:val="left" w:pos="2507"/>
              </w:tabs>
              <w:autoSpaceDE w:val="0"/>
              <w:autoSpaceDN w:val="0"/>
              <w:jc w:val="both"/>
              <w:rPr>
                <w:sz w:val="22"/>
                <w:szCs w:val="22"/>
              </w:rPr>
            </w:pPr>
            <w:r w:rsidRPr="00702B95">
              <w:rPr>
                <w:sz w:val="22"/>
                <w:szCs w:val="22"/>
              </w:rPr>
              <w:t>Explicación de la economía y cuestión social.</w:t>
            </w:r>
          </w:p>
          <w:p w:rsidR="002F69CE" w:rsidRPr="00702B95" w:rsidRDefault="002F69CE" w:rsidP="002F69CE">
            <w:pPr>
              <w:pStyle w:val="Default"/>
              <w:ind w:left="-17"/>
              <w:jc w:val="both"/>
              <w:rPr>
                <w:sz w:val="22"/>
                <w:szCs w:val="22"/>
              </w:rPr>
            </w:pPr>
          </w:p>
        </w:tc>
        <w:tc>
          <w:tcPr>
            <w:tcW w:w="4019" w:type="dxa"/>
            <w:tcMar>
              <w:top w:w="57" w:type="dxa"/>
              <w:bottom w:w="57" w:type="dxa"/>
            </w:tcMar>
          </w:tcPr>
          <w:p w:rsidR="002F69CE" w:rsidRPr="00702B95" w:rsidRDefault="002F69CE" w:rsidP="002F69CE">
            <w:pPr>
              <w:pStyle w:val="Default"/>
              <w:jc w:val="both"/>
              <w:rPr>
                <w:bCs/>
                <w:sz w:val="22"/>
                <w:szCs w:val="22"/>
                <w:u w:val="single"/>
              </w:rPr>
            </w:pPr>
            <w:r w:rsidRPr="00702B95">
              <w:rPr>
                <w:bCs/>
                <w:sz w:val="22"/>
                <w:szCs w:val="22"/>
                <w:u w:val="single"/>
              </w:rPr>
              <w:t>Indicador (es) de evaluación:</w:t>
            </w:r>
          </w:p>
          <w:p w:rsidR="002F69CE" w:rsidRPr="00702B95" w:rsidRDefault="002F69CE" w:rsidP="002F69CE">
            <w:pPr>
              <w:pStyle w:val="Default"/>
              <w:jc w:val="both"/>
              <w:rPr>
                <w:sz w:val="22"/>
                <w:szCs w:val="22"/>
              </w:rPr>
            </w:pPr>
            <w:r w:rsidRPr="00702B95">
              <w:rPr>
                <w:sz w:val="22"/>
                <w:szCs w:val="22"/>
              </w:rPr>
              <w:t>Expone efeméride o personaje</w:t>
            </w:r>
          </w:p>
          <w:p w:rsidR="002F69CE" w:rsidRPr="00702B95" w:rsidRDefault="002F69CE" w:rsidP="002F69CE">
            <w:pPr>
              <w:pStyle w:val="Default"/>
              <w:jc w:val="both"/>
              <w:rPr>
                <w:bCs/>
                <w:sz w:val="22"/>
                <w:szCs w:val="22"/>
                <w:u w:val="single"/>
              </w:rPr>
            </w:pPr>
          </w:p>
          <w:p w:rsidR="002F69CE" w:rsidRPr="00702B95" w:rsidRDefault="002F69CE" w:rsidP="002F69CE">
            <w:pPr>
              <w:pStyle w:val="Default"/>
              <w:jc w:val="both"/>
              <w:rPr>
                <w:bCs/>
                <w:sz w:val="22"/>
                <w:szCs w:val="22"/>
                <w:u w:val="single"/>
              </w:rPr>
            </w:pPr>
            <w:r w:rsidRPr="00702B95">
              <w:rPr>
                <w:bCs/>
                <w:sz w:val="22"/>
                <w:szCs w:val="22"/>
                <w:u w:val="single"/>
              </w:rPr>
              <w:t>Procedimiento evaluativo:</w:t>
            </w:r>
          </w:p>
          <w:p w:rsidR="002F69CE" w:rsidRPr="00702B95" w:rsidRDefault="002F69CE" w:rsidP="002F69CE">
            <w:pPr>
              <w:pStyle w:val="Default"/>
              <w:jc w:val="both"/>
              <w:rPr>
                <w:sz w:val="22"/>
                <w:szCs w:val="22"/>
              </w:rPr>
            </w:pPr>
            <w:r w:rsidRPr="00702B95">
              <w:rPr>
                <w:sz w:val="22"/>
                <w:szCs w:val="22"/>
              </w:rPr>
              <w:t>Trabajo práctico.</w:t>
            </w:r>
          </w:p>
          <w:p w:rsidR="002F69CE" w:rsidRPr="00702B95" w:rsidRDefault="002F69CE" w:rsidP="002F69CE">
            <w:pPr>
              <w:pStyle w:val="Default"/>
              <w:jc w:val="both"/>
              <w:rPr>
                <w:sz w:val="22"/>
                <w:szCs w:val="22"/>
              </w:rPr>
            </w:pPr>
          </w:p>
          <w:p w:rsidR="002F69CE" w:rsidRPr="00702B95" w:rsidRDefault="002F69CE" w:rsidP="002F69CE">
            <w:pPr>
              <w:pStyle w:val="Default"/>
              <w:jc w:val="both"/>
              <w:rPr>
                <w:bCs/>
                <w:sz w:val="22"/>
                <w:szCs w:val="22"/>
                <w:u w:val="single"/>
              </w:rPr>
            </w:pPr>
            <w:r w:rsidRPr="00702B95">
              <w:rPr>
                <w:bCs/>
                <w:sz w:val="22"/>
                <w:szCs w:val="22"/>
                <w:u w:val="single"/>
              </w:rPr>
              <w:t>Instrumentos de evaluación:</w:t>
            </w:r>
          </w:p>
          <w:p w:rsidR="002F69CE" w:rsidRPr="00702B95" w:rsidRDefault="002F69CE" w:rsidP="002F69CE">
            <w:pPr>
              <w:pStyle w:val="Default"/>
              <w:jc w:val="both"/>
              <w:rPr>
                <w:sz w:val="22"/>
                <w:szCs w:val="22"/>
              </w:rPr>
            </w:pPr>
            <w:r w:rsidRPr="00702B95">
              <w:rPr>
                <w:sz w:val="22"/>
                <w:szCs w:val="22"/>
              </w:rPr>
              <w:t>Rúbrica.</w:t>
            </w:r>
          </w:p>
        </w:tc>
        <w:tc>
          <w:tcPr>
            <w:tcW w:w="2406" w:type="dxa"/>
            <w:tcMar>
              <w:top w:w="57" w:type="dxa"/>
              <w:bottom w:w="57" w:type="dxa"/>
            </w:tcMar>
          </w:tcPr>
          <w:p w:rsidR="002F69CE" w:rsidRPr="00702B95" w:rsidRDefault="002F69CE" w:rsidP="002F69CE">
            <w:pPr>
              <w:pStyle w:val="Default"/>
              <w:jc w:val="both"/>
              <w:rPr>
                <w:sz w:val="22"/>
                <w:szCs w:val="22"/>
              </w:rPr>
            </w:pPr>
            <w:r w:rsidRPr="00702B95">
              <w:rPr>
                <w:sz w:val="22"/>
                <w:szCs w:val="22"/>
              </w:rPr>
              <w:t>Bibliografía obligatoria:</w:t>
            </w:r>
          </w:p>
          <w:p w:rsidR="002F69CE" w:rsidRPr="00702B95" w:rsidRDefault="002F69CE" w:rsidP="002F69CE">
            <w:pPr>
              <w:pStyle w:val="Default"/>
              <w:jc w:val="both"/>
              <w:rPr>
                <w:sz w:val="22"/>
                <w:szCs w:val="22"/>
              </w:rPr>
            </w:pPr>
            <w:r w:rsidRPr="00702B95">
              <w:rPr>
                <w:sz w:val="22"/>
                <w:szCs w:val="22"/>
              </w:rPr>
              <w:t>Apunte de Estudio.</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Collier, S. y Sater, W.</w:t>
            </w:r>
          </w:p>
          <w:p w:rsidR="002F69CE" w:rsidRPr="00702B95" w:rsidRDefault="002F69CE" w:rsidP="002F69CE">
            <w:pPr>
              <w:pStyle w:val="Default"/>
              <w:jc w:val="both"/>
              <w:rPr>
                <w:sz w:val="22"/>
                <w:szCs w:val="22"/>
              </w:rPr>
            </w:pPr>
            <w:r w:rsidRPr="00702B95">
              <w:rPr>
                <w:sz w:val="22"/>
                <w:szCs w:val="22"/>
              </w:rPr>
              <w:t>Historia de Chile 1808 – 1994.  Editorial Cambridge UniversityPress. España.</w:t>
            </w:r>
          </w:p>
          <w:p w:rsidR="002F69CE" w:rsidRPr="00702B95" w:rsidRDefault="002F69CE" w:rsidP="002F69CE">
            <w:pPr>
              <w:pStyle w:val="Default"/>
              <w:jc w:val="both"/>
              <w:rPr>
                <w:sz w:val="22"/>
                <w:szCs w:val="22"/>
              </w:rPr>
            </w:pPr>
            <w:r w:rsidRPr="00702B95">
              <w:rPr>
                <w:sz w:val="22"/>
                <w:szCs w:val="22"/>
              </w:rPr>
              <w:t>2003.</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Bravo, L.</w:t>
            </w:r>
          </w:p>
          <w:p w:rsidR="002F69CE" w:rsidRPr="00702B95" w:rsidRDefault="002F69CE" w:rsidP="002F69CE">
            <w:pPr>
              <w:pStyle w:val="Default"/>
              <w:jc w:val="both"/>
              <w:rPr>
                <w:sz w:val="22"/>
                <w:szCs w:val="22"/>
              </w:rPr>
            </w:pPr>
            <w:r w:rsidRPr="00702B95">
              <w:rPr>
                <w:sz w:val="22"/>
                <w:szCs w:val="22"/>
              </w:rPr>
              <w:t>Régimen</w:t>
            </w:r>
            <w:r w:rsidRPr="00702B95">
              <w:rPr>
                <w:sz w:val="22"/>
                <w:szCs w:val="22"/>
              </w:rPr>
              <w:tab/>
              <w:t xml:space="preserve">de Gobierno Partidos Políticos en Chile (1924-1973). Editorial </w:t>
            </w:r>
            <w:r w:rsidRPr="00702B95">
              <w:rPr>
                <w:sz w:val="22"/>
                <w:szCs w:val="22"/>
              </w:rPr>
              <w:lastRenderedPageBreak/>
              <w:t xml:space="preserve">Jurídica de Chile, Santiago de Chile. </w:t>
            </w:r>
          </w:p>
          <w:p w:rsidR="002F69CE" w:rsidRPr="00702B95" w:rsidRDefault="002F69CE" w:rsidP="002F69CE">
            <w:pPr>
              <w:pStyle w:val="Default"/>
              <w:jc w:val="both"/>
              <w:rPr>
                <w:sz w:val="22"/>
                <w:szCs w:val="22"/>
              </w:rPr>
            </w:pPr>
            <w:r w:rsidRPr="00702B95">
              <w:rPr>
                <w:sz w:val="22"/>
                <w:szCs w:val="22"/>
              </w:rPr>
              <w:t>1978.</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Infraestructura: Sala de clases.</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Video: Serie Nuestro Siglo.</w:t>
            </w:r>
          </w:p>
        </w:tc>
      </w:tr>
      <w:tr w:rsidR="002F69CE" w:rsidRPr="00B06E31" w:rsidTr="00DD6FA6">
        <w:trPr>
          <w:trHeight w:val="288"/>
        </w:trPr>
        <w:tc>
          <w:tcPr>
            <w:tcW w:w="709" w:type="dxa"/>
            <w:vMerge/>
            <w:tcMar>
              <w:top w:w="57" w:type="dxa"/>
              <w:bottom w:w="57" w:type="dxa"/>
            </w:tcMar>
            <w:vAlign w:val="center"/>
          </w:tcPr>
          <w:p w:rsidR="002F69CE" w:rsidRPr="00702B95" w:rsidRDefault="002F69CE" w:rsidP="002F69CE">
            <w:pPr>
              <w:jc w:val="center"/>
              <w:rPr>
                <w:rFonts w:ascii="Arial" w:hAnsi="Arial" w:cs="Arial"/>
              </w:rPr>
            </w:pPr>
          </w:p>
        </w:tc>
        <w:tc>
          <w:tcPr>
            <w:tcW w:w="707" w:type="dxa"/>
            <w:tcMar>
              <w:top w:w="57" w:type="dxa"/>
              <w:bottom w:w="57" w:type="dxa"/>
            </w:tcMar>
          </w:tcPr>
          <w:p w:rsidR="002F69CE" w:rsidRPr="00702B95" w:rsidRDefault="007E2C96" w:rsidP="002F69CE">
            <w:pPr>
              <w:jc w:val="center"/>
              <w:rPr>
                <w:rFonts w:ascii="Arial" w:hAnsi="Arial" w:cs="Arial"/>
              </w:rPr>
            </w:pPr>
            <w:r w:rsidRPr="00702B95">
              <w:rPr>
                <w:rFonts w:ascii="Arial" w:hAnsi="Arial" w:cs="Arial"/>
              </w:rPr>
              <w:t>2</w:t>
            </w:r>
          </w:p>
        </w:tc>
        <w:tc>
          <w:tcPr>
            <w:tcW w:w="696" w:type="dxa"/>
            <w:tcMar>
              <w:top w:w="57" w:type="dxa"/>
              <w:bottom w:w="57" w:type="dxa"/>
            </w:tcMar>
          </w:tcPr>
          <w:p w:rsidR="002F69CE" w:rsidRPr="00702B95" w:rsidRDefault="007E2C96" w:rsidP="002F69CE">
            <w:pPr>
              <w:jc w:val="center"/>
              <w:rPr>
                <w:rFonts w:ascii="Arial" w:hAnsi="Arial" w:cs="Arial"/>
              </w:rPr>
            </w:pPr>
            <w:r w:rsidRPr="00702B95">
              <w:rPr>
                <w:rFonts w:ascii="Arial" w:hAnsi="Arial" w:cs="Arial"/>
              </w:rPr>
              <w:t>3</w:t>
            </w:r>
          </w:p>
        </w:tc>
        <w:tc>
          <w:tcPr>
            <w:tcW w:w="2905"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rPr>
              <w:t>Analice la situación limítrofe de Chile.</w:t>
            </w:r>
          </w:p>
          <w:p w:rsidR="002F69CE" w:rsidRPr="00702B95" w:rsidRDefault="002F69CE" w:rsidP="002F69CE">
            <w:pPr>
              <w:spacing w:after="0" w:line="240" w:lineRule="auto"/>
              <w:jc w:val="both"/>
              <w:rPr>
                <w:rFonts w:ascii="Arial" w:hAnsi="Arial" w:cs="Arial"/>
              </w:rPr>
            </w:pPr>
          </w:p>
        </w:tc>
        <w:tc>
          <w:tcPr>
            <w:tcW w:w="1696"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rPr>
              <w:t>Trabajo colaborativo sobre la situación limítrofe de Chile.</w:t>
            </w:r>
          </w:p>
          <w:p w:rsidR="002F69CE" w:rsidRPr="00702B95" w:rsidRDefault="002F69CE" w:rsidP="002F69CE">
            <w:pPr>
              <w:spacing w:after="0" w:line="240" w:lineRule="auto"/>
              <w:jc w:val="both"/>
              <w:rPr>
                <w:rFonts w:ascii="Arial" w:hAnsi="Arial" w:cs="Arial"/>
              </w:rPr>
            </w:pPr>
            <w:r w:rsidRPr="00702B95">
              <w:rPr>
                <w:rFonts w:ascii="Arial" w:hAnsi="Arial" w:cs="Arial"/>
              </w:rPr>
              <w:t>Trabajo individual de presentación de personajes o efemérides nacionales.</w:t>
            </w:r>
          </w:p>
        </w:tc>
        <w:tc>
          <w:tcPr>
            <w:tcW w:w="3872" w:type="dxa"/>
            <w:tcMar>
              <w:top w:w="57" w:type="dxa"/>
              <w:bottom w:w="57" w:type="dxa"/>
            </w:tcMar>
          </w:tcPr>
          <w:p w:rsidR="002F69CE" w:rsidRPr="00702B95" w:rsidRDefault="002F69CE" w:rsidP="002F69C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2F69CE" w:rsidRPr="00702B95" w:rsidRDefault="002F69CE" w:rsidP="002F69CE">
            <w:pPr>
              <w:spacing w:after="0" w:line="240" w:lineRule="auto"/>
              <w:jc w:val="both"/>
              <w:rPr>
                <w:rFonts w:ascii="Arial" w:hAnsi="Arial" w:cs="Arial"/>
              </w:rPr>
            </w:pPr>
            <w:r w:rsidRPr="00702B95">
              <w:rPr>
                <w:rFonts w:ascii="Arial" w:hAnsi="Arial" w:cs="Arial"/>
              </w:rPr>
              <w:t>Situación limítrofe de Chile.</w:t>
            </w:r>
          </w:p>
          <w:p w:rsidR="002F69CE" w:rsidRPr="00702B95" w:rsidRDefault="002F69CE" w:rsidP="002F69CE">
            <w:pPr>
              <w:spacing w:after="0" w:line="240" w:lineRule="auto"/>
              <w:jc w:val="both"/>
              <w:rPr>
                <w:rFonts w:ascii="Arial" w:hAnsi="Arial" w:cs="Arial"/>
              </w:rPr>
            </w:pPr>
          </w:p>
          <w:p w:rsidR="002F69CE" w:rsidRPr="00702B95" w:rsidRDefault="002F69CE" w:rsidP="002F69CE">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2F69CE" w:rsidRPr="00702B95" w:rsidRDefault="002F69CE" w:rsidP="002F69CE">
            <w:pPr>
              <w:pStyle w:val="Default"/>
              <w:ind w:left="-17"/>
              <w:jc w:val="both"/>
              <w:rPr>
                <w:sz w:val="22"/>
                <w:szCs w:val="22"/>
              </w:rPr>
            </w:pPr>
            <w:r w:rsidRPr="00702B95">
              <w:t>Análisis de la situación limítrofe de Chile.</w:t>
            </w:r>
          </w:p>
        </w:tc>
        <w:tc>
          <w:tcPr>
            <w:tcW w:w="4019" w:type="dxa"/>
            <w:tcMar>
              <w:top w:w="57" w:type="dxa"/>
              <w:bottom w:w="57" w:type="dxa"/>
            </w:tcMar>
          </w:tcPr>
          <w:p w:rsidR="002F69CE" w:rsidRPr="00702B95" w:rsidRDefault="002F69CE" w:rsidP="002F69CE">
            <w:pPr>
              <w:pStyle w:val="Default"/>
              <w:jc w:val="both"/>
              <w:rPr>
                <w:bCs/>
                <w:sz w:val="22"/>
                <w:szCs w:val="22"/>
                <w:u w:val="single"/>
              </w:rPr>
            </w:pPr>
            <w:r w:rsidRPr="00702B95">
              <w:rPr>
                <w:bCs/>
                <w:sz w:val="22"/>
                <w:szCs w:val="22"/>
                <w:u w:val="single"/>
              </w:rPr>
              <w:t>Indicador (es) de evaluación:</w:t>
            </w:r>
          </w:p>
          <w:p w:rsidR="002F69CE" w:rsidRPr="00702B95" w:rsidRDefault="002F69CE" w:rsidP="002F69CE">
            <w:pPr>
              <w:pStyle w:val="Default"/>
              <w:jc w:val="both"/>
              <w:rPr>
                <w:sz w:val="22"/>
                <w:szCs w:val="22"/>
              </w:rPr>
            </w:pPr>
            <w:r w:rsidRPr="00702B95">
              <w:rPr>
                <w:sz w:val="22"/>
                <w:szCs w:val="22"/>
              </w:rPr>
              <w:t>Expone efeméride o personaje</w:t>
            </w:r>
          </w:p>
          <w:p w:rsidR="002F69CE" w:rsidRPr="00702B95" w:rsidRDefault="002F69CE" w:rsidP="002F69CE">
            <w:pPr>
              <w:pStyle w:val="Default"/>
              <w:jc w:val="both"/>
              <w:rPr>
                <w:bCs/>
                <w:sz w:val="22"/>
                <w:szCs w:val="22"/>
                <w:u w:val="single"/>
              </w:rPr>
            </w:pPr>
          </w:p>
          <w:p w:rsidR="002F69CE" w:rsidRPr="00702B95" w:rsidRDefault="002F69CE" w:rsidP="002F69CE">
            <w:pPr>
              <w:pStyle w:val="Default"/>
              <w:jc w:val="both"/>
              <w:rPr>
                <w:bCs/>
                <w:sz w:val="22"/>
                <w:szCs w:val="22"/>
                <w:u w:val="single"/>
              </w:rPr>
            </w:pPr>
            <w:r w:rsidRPr="00702B95">
              <w:rPr>
                <w:bCs/>
                <w:sz w:val="22"/>
                <w:szCs w:val="22"/>
                <w:u w:val="single"/>
              </w:rPr>
              <w:t>Procedimiento evaluativo:</w:t>
            </w:r>
          </w:p>
          <w:p w:rsidR="002F69CE" w:rsidRPr="00702B95" w:rsidRDefault="002F69CE" w:rsidP="002F69CE">
            <w:pPr>
              <w:pStyle w:val="Default"/>
              <w:jc w:val="both"/>
              <w:rPr>
                <w:sz w:val="22"/>
                <w:szCs w:val="22"/>
              </w:rPr>
            </w:pPr>
            <w:r w:rsidRPr="00702B95">
              <w:rPr>
                <w:sz w:val="22"/>
                <w:szCs w:val="22"/>
              </w:rPr>
              <w:t>Trabajo práctico.</w:t>
            </w:r>
          </w:p>
          <w:p w:rsidR="002F69CE" w:rsidRPr="00702B95" w:rsidRDefault="002F69CE" w:rsidP="002F69CE">
            <w:pPr>
              <w:pStyle w:val="Default"/>
              <w:jc w:val="both"/>
              <w:rPr>
                <w:sz w:val="22"/>
                <w:szCs w:val="22"/>
              </w:rPr>
            </w:pPr>
          </w:p>
          <w:p w:rsidR="002F69CE" w:rsidRPr="00702B95" w:rsidRDefault="002F69CE" w:rsidP="002F69CE">
            <w:pPr>
              <w:pStyle w:val="Default"/>
              <w:jc w:val="both"/>
              <w:rPr>
                <w:bCs/>
                <w:sz w:val="22"/>
                <w:szCs w:val="22"/>
                <w:u w:val="single"/>
              </w:rPr>
            </w:pPr>
            <w:r w:rsidRPr="00702B95">
              <w:rPr>
                <w:bCs/>
                <w:sz w:val="22"/>
                <w:szCs w:val="22"/>
                <w:u w:val="single"/>
              </w:rPr>
              <w:t>Instrumentos de evaluación:</w:t>
            </w:r>
          </w:p>
          <w:p w:rsidR="002F69CE" w:rsidRPr="00702B95" w:rsidRDefault="002F69CE" w:rsidP="002F69CE">
            <w:pPr>
              <w:pStyle w:val="Default"/>
              <w:jc w:val="both"/>
              <w:rPr>
                <w:sz w:val="22"/>
                <w:szCs w:val="22"/>
              </w:rPr>
            </w:pPr>
            <w:r w:rsidRPr="00702B95">
              <w:rPr>
                <w:sz w:val="22"/>
                <w:szCs w:val="22"/>
              </w:rPr>
              <w:t>Rúbrica.</w:t>
            </w:r>
          </w:p>
        </w:tc>
        <w:tc>
          <w:tcPr>
            <w:tcW w:w="2406" w:type="dxa"/>
            <w:tcMar>
              <w:top w:w="57" w:type="dxa"/>
              <w:bottom w:w="57" w:type="dxa"/>
            </w:tcMar>
          </w:tcPr>
          <w:p w:rsidR="002F69CE" w:rsidRPr="00702B95" w:rsidRDefault="002F69CE" w:rsidP="002F69CE">
            <w:pPr>
              <w:pStyle w:val="Default"/>
              <w:jc w:val="both"/>
              <w:rPr>
                <w:sz w:val="22"/>
                <w:szCs w:val="22"/>
              </w:rPr>
            </w:pPr>
            <w:r w:rsidRPr="00702B95">
              <w:rPr>
                <w:sz w:val="22"/>
                <w:szCs w:val="22"/>
              </w:rPr>
              <w:t>Bibliografía obligatoria:</w:t>
            </w:r>
          </w:p>
          <w:p w:rsidR="002F69CE" w:rsidRPr="00702B95" w:rsidRDefault="002F69CE" w:rsidP="002F69CE">
            <w:pPr>
              <w:pStyle w:val="Default"/>
              <w:jc w:val="both"/>
              <w:rPr>
                <w:sz w:val="22"/>
                <w:szCs w:val="22"/>
              </w:rPr>
            </w:pPr>
            <w:r w:rsidRPr="00702B95">
              <w:rPr>
                <w:sz w:val="22"/>
                <w:szCs w:val="22"/>
              </w:rPr>
              <w:t>Apunte de Estudio.</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Eyzaguirre, J.</w:t>
            </w:r>
          </w:p>
          <w:p w:rsidR="002F69CE" w:rsidRPr="00702B95" w:rsidRDefault="002F69CE" w:rsidP="002F69CE">
            <w:pPr>
              <w:pStyle w:val="Default"/>
              <w:jc w:val="both"/>
              <w:rPr>
                <w:sz w:val="22"/>
                <w:szCs w:val="22"/>
              </w:rPr>
            </w:pPr>
            <w:r w:rsidRPr="00702B95">
              <w:rPr>
                <w:sz w:val="22"/>
                <w:szCs w:val="22"/>
              </w:rPr>
              <w:t>Breve Historia de las Fronteras de Chile</w:t>
            </w:r>
          </w:p>
          <w:p w:rsidR="002F69CE" w:rsidRPr="00702B95" w:rsidRDefault="002F69CE" w:rsidP="002F69CE">
            <w:pPr>
              <w:pStyle w:val="Default"/>
              <w:jc w:val="both"/>
              <w:rPr>
                <w:sz w:val="22"/>
                <w:szCs w:val="22"/>
              </w:rPr>
            </w:pPr>
            <w:r w:rsidRPr="00702B95">
              <w:rPr>
                <w:sz w:val="22"/>
                <w:szCs w:val="22"/>
              </w:rPr>
              <w:t>Editorial Universitaria.</w:t>
            </w:r>
          </w:p>
          <w:p w:rsidR="002F69CE" w:rsidRPr="00702B95" w:rsidRDefault="002F69CE" w:rsidP="002F69CE">
            <w:pPr>
              <w:pStyle w:val="Default"/>
              <w:jc w:val="both"/>
              <w:rPr>
                <w:sz w:val="22"/>
                <w:szCs w:val="22"/>
              </w:rPr>
            </w:pPr>
            <w:r w:rsidRPr="00702B95">
              <w:rPr>
                <w:sz w:val="22"/>
                <w:szCs w:val="22"/>
              </w:rPr>
              <w:t>18a Edición, Santiago de Chile.</w:t>
            </w:r>
          </w:p>
          <w:p w:rsidR="002F69CE" w:rsidRPr="00702B95" w:rsidRDefault="002F69CE" w:rsidP="002F69CE">
            <w:pPr>
              <w:pStyle w:val="Default"/>
              <w:jc w:val="both"/>
              <w:rPr>
                <w:sz w:val="22"/>
                <w:szCs w:val="22"/>
              </w:rPr>
            </w:pPr>
            <w:r w:rsidRPr="00702B95">
              <w:rPr>
                <w:sz w:val="22"/>
                <w:szCs w:val="22"/>
              </w:rPr>
              <w:t>1989</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Infraestructura: Sala de clases.</w:t>
            </w:r>
          </w:p>
        </w:tc>
      </w:tr>
      <w:tr w:rsidR="002F69CE" w:rsidRPr="00B06E31" w:rsidTr="00DD6FA6">
        <w:trPr>
          <w:trHeight w:val="288"/>
        </w:trPr>
        <w:tc>
          <w:tcPr>
            <w:tcW w:w="709" w:type="dxa"/>
            <w:vMerge w:val="restart"/>
            <w:tcMar>
              <w:top w:w="57" w:type="dxa"/>
              <w:bottom w:w="57" w:type="dxa"/>
            </w:tcMar>
            <w:vAlign w:val="center"/>
          </w:tcPr>
          <w:p w:rsidR="002F69CE" w:rsidRPr="00702B95" w:rsidRDefault="002F69CE" w:rsidP="002F69CE">
            <w:pPr>
              <w:jc w:val="center"/>
              <w:rPr>
                <w:rFonts w:ascii="Arial" w:hAnsi="Arial" w:cs="Arial"/>
              </w:rPr>
            </w:pPr>
            <w:r w:rsidRPr="00702B95">
              <w:rPr>
                <w:rFonts w:ascii="Arial" w:hAnsi="Arial" w:cs="Arial"/>
              </w:rPr>
              <w:t>9</w:t>
            </w:r>
          </w:p>
        </w:tc>
        <w:tc>
          <w:tcPr>
            <w:tcW w:w="707"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1</w:t>
            </w:r>
          </w:p>
          <w:p w:rsidR="002F69CE" w:rsidRPr="00702B95" w:rsidRDefault="002F69CE" w:rsidP="002F69CE">
            <w:pPr>
              <w:jc w:val="center"/>
              <w:rPr>
                <w:rFonts w:ascii="Arial" w:hAnsi="Arial" w:cs="Arial"/>
              </w:rPr>
            </w:pPr>
          </w:p>
          <w:p w:rsidR="002F69CE" w:rsidRPr="00702B95" w:rsidRDefault="002F69CE" w:rsidP="002F69CE">
            <w:pPr>
              <w:jc w:val="center"/>
              <w:rPr>
                <w:rFonts w:ascii="Arial" w:hAnsi="Arial" w:cs="Arial"/>
              </w:rPr>
            </w:pPr>
            <w:r w:rsidRPr="00702B95">
              <w:rPr>
                <w:rFonts w:ascii="Arial" w:hAnsi="Arial" w:cs="Arial"/>
              </w:rPr>
              <w:t>8/4</w:t>
            </w:r>
          </w:p>
        </w:tc>
        <w:tc>
          <w:tcPr>
            <w:tcW w:w="696"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3</w:t>
            </w:r>
          </w:p>
        </w:tc>
        <w:tc>
          <w:tcPr>
            <w:tcW w:w="2905" w:type="dxa"/>
            <w:tcMar>
              <w:top w:w="57" w:type="dxa"/>
              <w:bottom w:w="57" w:type="dxa"/>
            </w:tcMar>
          </w:tcPr>
          <w:p w:rsidR="002F69CE" w:rsidRPr="00702B95" w:rsidRDefault="002F69CE" w:rsidP="002F69CE">
            <w:pPr>
              <w:spacing w:after="0" w:line="240" w:lineRule="auto"/>
              <w:jc w:val="both"/>
              <w:rPr>
                <w:rFonts w:ascii="Arial" w:hAnsi="Arial" w:cs="Arial"/>
                <w:bCs/>
                <w:color w:val="000000" w:themeColor="text1"/>
              </w:rPr>
            </w:pPr>
            <w:r w:rsidRPr="00702B95">
              <w:rPr>
                <w:rFonts w:ascii="Arial" w:hAnsi="Arial" w:cs="Arial"/>
                <w:bCs/>
                <w:color w:val="000000" w:themeColor="text1"/>
              </w:rPr>
              <w:t>Elabora una reflexión sobre el caudillismo y gobiernos militares.</w:t>
            </w:r>
          </w:p>
          <w:p w:rsidR="002F69CE" w:rsidRPr="00702B95" w:rsidRDefault="002F69CE" w:rsidP="002F69CE">
            <w:pPr>
              <w:spacing w:after="0" w:line="240" w:lineRule="auto"/>
              <w:jc w:val="both"/>
              <w:rPr>
                <w:rFonts w:ascii="Arial" w:hAnsi="Arial" w:cs="Arial"/>
              </w:rPr>
            </w:pPr>
          </w:p>
        </w:tc>
        <w:tc>
          <w:tcPr>
            <w:tcW w:w="1696"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rPr>
              <w:t>Trabajo colaborativo sobre 1er gob. C. Ibáñez.</w:t>
            </w:r>
          </w:p>
          <w:p w:rsidR="002F69CE" w:rsidRPr="00702B95" w:rsidRDefault="002F69CE" w:rsidP="002F69CE">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tc>
        <w:tc>
          <w:tcPr>
            <w:tcW w:w="3872" w:type="dxa"/>
            <w:tcMar>
              <w:top w:w="57" w:type="dxa"/>
              <w:bottom w:w="57" w:type="dxa"/>
            </w:tcMar>
          </w:tcPr>
          <w:p w:rsidR="002F69CE" w:rsidRPr="00702B95" w:rsidRDefault="002F69CE" w:rsidP="002F69C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2F69CE" w:rsidRPr="00702B95" w:rsidRDefault="002F69CE" w:rsidP="002F69CE">
            <w:pPr>
              <w:spacing w:after="0" w:line="240" w:lineRule="auto"/>
              <w:jc w:val="both"/>
              <w:rPr>
                <w:rFonts w:ascii="Arial" w:hAnsi="Arial" w:cs="Arial"/>
              </w:rPr>
            </w:pPr>
            <w:r w:rsidRPr="00702B95">
              <w:rPr>
                <w:rFonts w:ascii="Arial" w:hAnsi="Arial" w:cs="Arial"/>
              </w:rPr>
              <w:t>Caudillismo y gob. militares.</w:t>
            </w:r>
          </w:p>
          <w:p w:rsidR="002F69CE" w:rsidRPr="00702B95" w:rsidRDefault="002F69CE" w:rsidP="002F69CE">
            <w:pPr>
              <w:pStyle w:val="Textoindependiente"/>
              <w:widowControl w:val="0"/>
              <w:tabs>
                <w:tab w:val="left" w:pos="318"/>
                <w:tab w:val="left" w:pos="2507"/>
              </w:tabs>
              <w:autoSpaceDE w:val="0"/>
              <w:autoSpaceDN w:val="0"/>
              <w:jc w:val="both"/>
              <w:rPr>
                <w:rFonts w:eastAsia="Calibri"/>
                <w:sz w:val="22"/>
                <w:szCs w:val="22"/>
                <w:lang w:val="es-ES_tradnl"/>
              </w:rPr>
            </w:pPr>
            <w:r w:rsidRPr="00702B95">
              <w:rPr>
                <w:rFonts w:eastAsia="Calibri"/>
                <w:sz w:val="22"/>
                <w:szCs w:val="22"/>
                <w:lang w:val="es-ES_tradnl"/>
              </w:rPr>
              <w:t>Gestión del 1er gobierno de C. Ibáñez del Campo.</w:t>
            </w:r>
          </w:p>
          <w:p w:rsidR="002F69CE" w:rsidRPr="00702B95" w:rsidRDefault="002F69CE" w:rsidP="002F69CE">
            <w:pPr>
              <w:pStyle w:val="Textoindependiente"/>
              <w:widowControl w:val="0"/>
              <w:tabs>
                <w:tab w:val="left" w:pos="318"/>
                <w:tab w:val="left" w:pos="2507"/>
              </w:tabs>
              <w:autoSpaceDE w:val="0"/>
              <w:autoSpaceDN w:val="0"/>
              <w:jc w:val="both"/>
              <w:rPr>
                <w:rFonts w:eastAsia="Calibri"/>
                <w:sz w:val="22"/>
                <w:szCs w:val="22"/>
                <w:lang w:val="es-ES_tradnl"/>
              </w:rPr>
            </w:pPr>
            <w:r w:rsidRPr="00702B95">
              <w:rPr>
                <w:rFonts w:eastAsia="Calibri"/>
                <w:sz w:val="22"/>
                <w:szCs w:val="22"/>
                <w:lang w:val="es-ES_tradnl"/>
              </w:rPr>
              <w:t>Período de anarquía política.</w:t>
            </w:r>
          </w:p>
          <w:p w:rsidR="002F69CE" w:rsidRPr="00702B95" w:rsidRDefault="002F69CE" w:rsidP="002F69CE">
            <w:pPr>
              <w:pStyle w:val="Textoindependiente"/>
              <w:widowControl w:val="0"/>
              <w:tabs>
                <w:tab w:val="left" w:pos="318"/>
                <w:tab w:val="left" w:pos="2507"/>
              </w:tabs>
              <w:autoSpaceDE w:val="0"/>
              <w:autoSpaceDN w:val="0"/>
              <w:jc w:val="both"/>
              <w:rPr>
                <w:rFonts w:eastAsia="Calibri"/>
                <w:sz w:val="22"/>
                <w:szCs w:val="22"/>
                <w:lang w:val="es-ES_tradnl"/>
              </w:rPr>
            </w:pPr>
          </w:p>
          <w:p w:rsidR="002F69CE" w:rsidRPr="00702B95" w:rsidRDefault="002F69CE" w:rsidP="002F69CE">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2F69CE" w:rsidRPr="00702B95" w:rsidRDefault="002F69CE" w:rsidP="002F69CE">
            <w:pPr>
              <w:pStyle w:val="Textoindependiente"/>
              <w:widowControl w:val="0"/>
              <w:tabs>
                <w:tab w:val="left" w:pos="318"/>
                <w:tab w:val="left" w:pos="2507"/>
              </w:tabs>
              <w:autoSpaceDE w:val="0"/>
              <w:autoSpaceDN w:val="0"/>
              <w:jc w:val="both"/>
              <w:rPr>
                <w:rFonts w:eastAsia="Calibri"/>
                <w:sz w:val="22"/>
                <w:szCs w:val="22"/>
                <w:lang w:val="es-ES_tradnl"/>
              </w:rPr>
            </w:pPr>
            <w:r w:rsidRPr="00702B95">
              <w:rPr>
                <w:rFonts w:eastAsia="Calibri"/>
                <w:sz w:val="22"/>
                <w:szCs w:val="22"/>
                <w:lang w:val="es-ES_tradnl"/>
              </w:rPr>
              <w:t>Reflexión sobre el caudillismo y gobiernos militares.</w:t>
            </w:r>
          </w:p>
          <w:p w:rsidR="002F69CE" w:rsidRPr="00702B95" w:rsidRDefault="002F69CE" w:rsidP="002F69CE">
            <w:pPr>
              <w:spacing w:after="0" w:line="240" w:lineRule="auto"/>
              <w:jc w:val="both"/>
              <w:rPr>
                <w:rFonts w:ascii="Arial" w:hAnsi="Arial" w:cs="Arial"/>
              </w:rPr>
            </w:pPr>
          </w:p>
        </w:tc>
        <w:tc>
          <w:tcPr>
            <w:tcW w:w="4019" w:type="dxa"/>
            <w:tcMar>
              <w:top w:w="57" w:type="dxa"/>
              <w:bottom w:w="57" w:type="dxa"/>
            </w:tcMar>
          </w:tcPr>
          <w:p w:rsidR="002F69CE" w:rsidRPr="00702B95" w:rsidRDefault="002F69CE" w:rsidP="002F69CE">
            <w:pPr>
              <w:pStyle w:val="Default"/>
              <w:jc w:val="both"/>
              <w:rPr>
                <w:bCs/>
                <w:sz w:val="22"/>
                <w:szCs w:val="22"/>
                <w:u w:val="single"/>
              </w:rPr>
            </w:pPr>
            <w:r w:rsidRPr="00702B95">
              <w:rPr>
                <w:bCs/>
                <w:sz w:val="22"/>
                <w:szCs w:val="22"/>
                <w:u w:val="single"/>
              </w:rPr>
              <w:t>Indicador (es) de evaluación:</w:t>
            </w:r>
          </w:p>
          <w:p w:rsidR="002F69CE" w:rsidRPr="00702B95" w:rsidRDefault="002F69CE" w:rsidP="002F69CE">
            <w:pPr>
              <w:pStyle w:val="Default"/>
              <w:jc w:val="both"/>
              <w:rPr>
                <w:sz w:val="22"/>
                <w:szCs w:val="22"/>
              </w:rPr>
            </w:pPr>
            <w:r w:rsidRPr="00702B95">
              <w:rPr>
                <w:sz w:val="22"/>
                <w:szCs w:val="22"/>
              </w:rPr>
              <w:t>Expone efeméride o personaje</w:t>
            </w:r>
          </w:p>
          <w:p w:rsidR="002F69CE" w:rsidRPr="00702B95" w:rsidRDefault="002F69CE" w:rsidP="002F69CE">
            <w:pPr>
              <w:pStyle w:val="Default"/>
              <w:jc w:val="both"/>
              <w:rPr>
                <w:bCs/>
                <w:sz w:val="22"/>
                <w:szCs w:val="22"/>
                <w:u w:val="single"/>
              </w:rPr>
            </w:pPr>
          </w:p>
          <w:p w:rsidR="002F69CE" w:rsidRPr="00702B95" w:rsidRDefault="002F69CE" w:rsidP="002F69CE">
            <w:pPr>
              <w:pStyle w:val="Default"/>
              <w:jc w:val="both"/>
              <w:rPr>
                <w:bCs/>
                <w:sz w:val="22"/>
                <w:szCs w:val="22"/>
                <w:u w:val="single"/>
              </w:rPr>
            </w:pPr>
            <w:r w:rsidRPr="00702B95">
              <w:rPr>
                <w:bCs/>
                <w:sz w:val="22"/>
                <w:szCs w:val="22"/>
                <w:u w:val="single"/>
              </w:rPr>
              <w:t>Procedimiento evaluativo:</w:t>
            </w:r>
          </w:p>
          <w:p w:rsidR="002F69CE" w:rsidRPr="00702B95" w:rsidRDefault="002F69CE" w:rsidP="002F69CE">
            <w:pPr>
              <w:pStyle w:val="Default"/>
              <w:jc w:val="both"/>
              <w:rPr>
                <w:sz w:val="22"/>
                <w:szCs w:val="22"/>
              </w:rPr>
            </w:pPr>
            <w:r w:rsidRPr="00702B95">
              <w:rPr>
                <w:sz w:val="22"/>
                <w:szCs w:val="22"/>
              </w:rPr>
              <w:t>Trabajo práctico.</w:t>
            </w:r>
          </w:p>
          <w:p w:rsidR="002F69CE" w:rsidRPr="00702B95" w:rsidRDefault="002F69CE" w:rsidP="002F69CE">
            <w:pPr>
              <w:pStyle w:val="Default"/>
              <w:jc w:val="both"/>
              <w:rPr>
                <w:sz w:val="22"/>
                <w:szCs w:val="22"/>
              </w:rPr>
            </w:pPr>
          </w:p>
          <w:p w:rsidR="002F69CE" w:rsidRPr="00702B95" w:rsidRDefault="002F69CE" w:rsidP="002F69CE">
            <w:pPr>
              <w:pStyle w:val="Default"/>
              <w:jc w:val="both"/>
              <w:rPr>
                <w:bCs/>
                <w:sz w:val="22"/>
                <w:szCs w:val="22"/>
                <w:u w:val="single"/>
              </w:rPr>
            </w:pPr>
            <w:r w:rsidRPr="00702B95">
              <w:rPr>
                <w:bCs/>
                <w:sz w:val="22"/>
                <w:szCs w:val="22"/>
                <w:u w:val="single"/>
              </w:rPr>
              <w:t>Instrumentos de evaluación:</w:t>
            </w:r>
          </w:p>
          <w:p w:rsidR="002F69CE" w:rsidRPr="00702B95" w:rsidRDefault="002F69CE" w:rsidP="002F69CE">
            <w:pPr>
              <w:pStyle w:val="Default"/>
              <w:jc w:val="both"/>
              <w:rPr>
                <w:sz w:val="22"/>
                <w:szCs w:val="22"/>
              </w:rPr>
            </w:pPr>
            <w:r w:rsidRPr="00702B95">
              <w:rPr>
                <w:sz w:val="22"/>
                <w:szCs w:val="22"/>
              </w:rPr>
              <w:t>Rúbrica.</w:t>
            </w:r>
          </w:p>
        </w:tc>
        <w:tc>
          <w:tcPr>
            <w:tcW w:w="2406" w:type="dxa"/>
            <w:tcMar>
              <w:top w:w="57" w:type="dxa"/>
              <w:bottom w:w="57" w:type="dxa"/>
            </w:tcMar>
          </w:tcPr>
          <w:p w:rsidR="002F69CE" w:rsidRPr="00702B95" w:rsidRDefault="002F69CE" w:rsidP="002F69CE">
            <w:pPr>
              <w:pStyle w:val="Default"/>
              <w:jc w:val="both"/>
              <w:rPr>
                <w:sz w:val="22"/>
                <w:szCs w:val="22"/>
              </w:rPr>
            </w:pPr>
            <w:r w:rsidRPr="00702B95">
              <w:rPr>
                <w:sz w:val="22"/>
                <w:szCs w:val="22"/>
              </w:rPr>
              <w:t>Bibliografía obligatoria:</w:t>
            </w:r>
          </w:p>
          <w:p w:rsidR="002F69CE" w:rsidRPr="00702B95" w:rsidRDefault="002F69CE" w:rsidP="002F69CE">
            <w:pPr>
              <w:pStyle w:val="Default"/>
              <w:jc w:val="both"/>
              <w:rPr>
                <w:sz w:val="22"/>
                <w:szCs w:val="22"/>
              </w:rPr>
            </w:pPr>
            <w:r w:rsidRPr="00702B95">
              <w:rPr>
                <w:sz w:val="22"/>
                <w:szCs w:val="22"/>
              </w:rPr>
              <w:t>Apunte de Estudio.</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Collier, S. y Sater, W.</w:t>
            </w:r>
          </w:p>
          <w:p w:rsidR="002F69CE" w:rsidRPr="00702B95" w:rsidRDefault="002F69CE" w:rsidP="002F69CE">
            <w:pPr>
              <w:pStyle w:val="Default"/>
              <w:jc w:val="both"/>
              <w:rPr>
                <w:sz w:val="22"/>
                <w:szCs w:val="22"/>
              </w:rPr>
            </w:pPr>
            <w:r w:rsidRPr="00702B95">
              <w:rPr>
                <w:sz w:val="22"/>
                <w:szCs w:val="22"/>
              </w:rPr>
              <w:t>Historia de Chile 1808 – 1994.  Editorial Cambridge UniversityPress. España.</w:t>
            </w:r>
          </w:p>
          <w:p w:rsidR="002F69CE" w:rsidRPr="00702B95" w:rsidRDefault="002F69CE" w:rsidP="002F69CE">
            <w:pPr>
              <w:pStyle w:val="Default"/>
              <w:jc w:val="both"/>
              <w:rPr>
                <w:sz w:val="22"/>
                <w:szCs w:val="22"/>
              </w:rPr>
            </w:pPr>
            <w:r w:rsidRPr="00702B95">
              <w:rPr>
                <w:sz w:val="22"/>
                <w:szCs w:val="22"/>
              </w:rPr>
              <w:lastRenderedPageBreak/>
              <w:t>2003.</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Bravo, L.</w:t>
            </w:r>
          </w:p>
          <w:p w:rsidR="002F69CE" w:rsidRPr="00702B95" w:rsidRDefault="002F69CE" w:rsidP="002F69CE">
            <w:pPr>
              <w:pStyle w:val="Default"/>
              <w:jc w:val="both"/>
              <w:rPr>
                <w:sz w:val="22"/>
                <w:szCs w:val="22"/>
              </w:rPr>
            </w:pPr>
            <w:r w:rsidRPr="00702B95">
              <w:rPr>
                <w:sz w:val="22"/>
                <w:szCs w:val="22"/>
              </w:rPr>
              <w:t>Régimen</w:t>
            </w:r>
            <w:r w:rsidRPr="00702B95">
              <w:rPr>
                <w:sz w:val="22"/>
                <w:szCs w:val="22"/>
              </w:rPr>
              <w:tab/>
              <w:t xml:space="preserve">de Gobierno Partidos Políticos en Chile (1924-1973). Editorial Jurídica de Chile, Santiago de Chile. </w:t>
            </w:r>
          </w:p>
          <w:p w:rsidR="002F69CE" w:rsidRPr="00702B95" w:rsidRDefault="002F69CE" w:rsidP="002F69CE">
            <w:pPr>
              <w:pStyle w:val="Default"/>
              <w:jc w:val="both"/>
              <w:rPr>
                <w:sz w:val="22"/>
                <w:szCs w:val="22"/>
              </w:rPr>
            </w:pPr>
            <w:r w:rsidRPr="00702B95">
              <w:rPr>
                <w:sz w:val="22"/>
                <w:szCs w:val="22"/>
              </w:rPr>
              <w:t>1978.</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lang w:val="es-ES_tradnl"/>
              </w:rPr>
            </w:pPr>
            <w:r w:rsidRPr="00702B95">
              <w:rPr>
                <w:sz w:val="22"/>
                <w:szCs w:val="22"/>
              </w:rPr>
              <w:t>Infraestructura: Sala de clases.</w:t>
            </w:r>
          </w:p>
        </w:tc>
      </w:tr>
      <w:tr w:rsidR="002F69CE" w:rsidRPr="00B06E31" w:rsidTr="00DD6FA6">
        <w:trPr>
          <w:trHeight w:val="288"/>
        </w:trPr>
        <w:tc>
          <w:tcPr>
            <w:tcW w:w="709" w:type="dxa"/>
            <w:vMerge/>
            <w:tcMar>
              <w:top w:w="57" w:type="dxa"/>
              <w:bottom w:w="57" w:type="dxa"/>
            </w:tcMar>
            <w:vAlign w:val="center"/>
          </w:tcPr>
          <w:p w:rsidR="002F69CE" w:rsidRPr="00702B95" w:rsidRDefault="002F69CE" w:rsidP="002F69CE">
            <w:pPr>
              <w:jc w:val="center"/>
              <w:rPr>
                <w:rFonts w:ascii="Arial" w:hAnsi="Arial" w:cs="Arial"/>
              </w:rPr>
            </w:pPr>
          </w:p>
        </w:tc>
        <w:tc>
          <w:tcPr>
            <w:tcW w:w="707"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2</w:t>
            </w:r>
          </w:p>
          <w:p w:rsidR="002F69CE" w:rsidRPr="00702B95" w:rsidRDefault="002F69CE" w:rsidP="002F69CE">
            <w:pPr>
              <w:jc w:val="center"/>
              <w:rPr>
                <w:rFonts w:ascii="Arial" w:hAnsi="Arial" w:cs="Arial"/>
              </w:rPr>
            </w:pPr>
          </w:p>
        </w:tc>
        <w:tc>
          <w:tcPr>
            <w:tcW w:w="696"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3</w:t>
            </w:r>
          </w:p>
        </w:tc>
        <w:tc>
          <w:tcPr>
            <w:tcW w:w="2905" w:type="dxa"/>
            <w:tcMar>
              <w:top w:w="57" w:type="dxa"/>
              <w:bottom w:w="57" w:type="dxa"/>
            </w:tcMar>
          </w:tcPr>
          <w:p w:rsidR="002F69CE" w:rsidRPr="00702B95" w:rsidRDefault="002F69CE" w:rsidP="002F69CE">
            <w:pPr>
              <w:spacing w:after="0" w:line="240" w:lineRule="auto"/>
              <w:jc w:val="both"/>
              <w:rPr>
                <w:rFonts w:ascii="Arial" w:hAnsi="Arial" w:cs="Arial"/>
                <w:bCs/>
                <w:color w:val="000000" w:themeColor="text1"/>
              </w:rPr>
            </w:pPr>
            <w:r w:rsidRPr="00702B95">
              <w:rPr>
                <w:rFonts w:ascii="Arial" w:hAnsi="Arial" w:cs="Arial"/>
                <w:bCs/>
                <w:color w:val="000000" w:themeColor="text1"/>
              </w:rPr>
              <w:t>Elabora una reflexión sobre el caudillismo y gobiernos militares.</w:t>
            </w:r>
          </w:p>
          <w:p w:rsidR="002F69CE" w:rsidRPr="00702B95" w:rsidRDefault="002F69CE" w:rsidP="002F69CE">
            <w:pPr>
              <w:spacing w:after="0" w:line="240" w:lineRule="auto"/>
              <w:jc w:val="both"/>
              <w:rPr>
                <w:rFonts w:ascii="Arial" w:hAnsi="Arial" w:cs="Arial"/>
              </w:rPr>
            </w:pPr>
          </w:p>
        </w:tc>
        <w:tc>
          <w:tcPr>
            <w:tcW w:w="1696"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rPr>
              <w:t xml:space="preserve">Trabajo colaborativo sobre el 2do gob. de Alessandri. </w:t>
            </w:r>
          </w:p>
          <w:p w:rsidR="002F69CE" w:rsidRPr="00702B95" w:rsidRDefault="002F69CE" w:rsidP="002F69CE">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p w:rsidR="002F69CE" w:rsidRPr="00702B95" w:rsidRDefault="002F69CE" w:rsidP="002F69CE">
            <w:pPr>
              <w:spacing w:after="0" w:line="240" w:lineRule="auto"/>
              <w:jc w:val="both"/>
              <w:rPr>
                <w:rFonts w:ascii="Arial" w:hAnsi="Arial" w:cs="Arial"/>
              </w:rPr>
            </w:pPr>
            <w:r w:rsidRPr="00702B95">
              <w:rPr>
                <w:rFonts w:ascii="Arial" w:hAnsi="Arial" w:cs="Arial"/>
              </w:rPr>
              <w:t>Corto de video sobre el Ibáñez y Alessandri.</w:t>
            </w:r>
          </w:p>
        </w:tc>
        <w:tc>
          <w:tcPr>
            <w:tcW w:w="3872" w:type="dxa"/>
            <w:tcMar>
              <w:top w:w="57" w:type="dxa"/>
              <w:bottom w:w="57" w:type="dxa"/>
            </w:tcMar>
          </w:tcPr>
          <w:p w:rsidR="002F69CE" w:rsidRPr="00702B95" w:rsidRDefault="002F69CE" w:rsidP="002F69C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2F69CE" w:rsidRPr="00702B95" w:rsidRDefault="002F69CE" w:rsidP="002F69CE">
            <w:pPr>
              <w:pStyle w:val="Textoindependiente"/>
              <w:widowControl w:val="0"/>
              <w:tabs>
                <w:tab w:val="left" w:pos="318"/>
                <w:tab w:val="left" w:pos="2507"/>
              </w:tabs>
              <w:autoSpaceDE w:val="0"/>
              <w:autoSpaceDN w:val="0"/>
              <w:jc w:val="both"/>
              <w:rPr>
                <w:rFonts w:eastAsia="Calibri"/>
                <w:sz w:val="22"/>
                <w:szCs w:val="22"/>
                <w:lang w:val="es-ES_tradnl"/>
              </w:rPr>
            </w:pPr>
            <w:r w:rsidRPr="00702B95">
              <w:rPr>
                <w:rFonts w:eastAsia="Calibri"/>
                <w:sz w:val="22"/>
                <w:szCs w:val="22"/>
                <w:lang w:val="es-ES_tradnl"/>
              </w:rPr>
              <w:t>Gestión del 2do Gobierno de Arturo Alessandri.</w:t>
            </w:r>
          </w:p>
          <w:p w:rsidR="002F69CE" w:rsidRPr="00702B95" w:rsidRDefault="002F69CE" w:rsidP="002F69CE">
            <w:pPr>
              <w:pStyle w:val="Default"/>
              <w:ind w:left="414"/>
              <w:jc w:val="both"/>
              <w:rPr>
                <w:sz w:val="22"/>
                <w:szCs w:val="22"/>
              </w:rPr>
            </w:pPr>
          </w:p>
          <w:p w:rsidR="002F69CE" w:rsidRPr="00702B95" w:rsidRDefault="002F69CE" w:rsidP="002F69CE">
            <w:pPr>
              <w:pStyle w:val="Default"/>
              <w:ind w:left="414"/>
              <w:jc w:val="both"/>
              <w:rPr>
                <w:sz w:val="22"/>
                <w:szCs w:val="22"/>
              </w:rPr>
            </w:pPr>
          </w:p>
          <w:p w:rsidR="002F69CE" w:rsidRPr="00702B95" w:rsidRDefault="002F69CE" w:rsidP="002F69CE">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2F69CE" w:rsidRPr="00702B95" w:rsidRDefault="002F69CE" w:rsidP="002F69CE">
            <w:pPr>
              <w:pStyle w:val="Textoindependiente"/>
              <w:widowControl w:val="0"/>
              <w:tabs>
                <w:tab w:val="left" w:pos="318"/>
                <w:tab w:val="left" w:pos="2507"/>
              </w:tabs>
              <w:autoSpaceDE w:val="0"/>
              <w:autoSpaceDN w:val="0"/>
              <w:jc w:val="both"/>
              <w:rPr>
                <w:rFonts w:eastAsia="Calibri"/>
                <w:sz w:val="22"/>
                <w:szCs w:val="22"/>
                <w:lang w:val="es-ES_tradnl"/>
              </w:rPr>
            </w:pPr>
            <w:r w:rsidRPr="00702B95">
              <w:rPr>
                <w:rFonts w:eastAsia="Calibri"/>
                <w:sz w:val="22"/>
                <w:szCs w:val="22"/>
                <w:lang w:val="es-ES_tradnl"/>
              </w:rPr>
              <w:t>Reflexión sobre el caudillismo y gobiernos militares.</w:t>
            </w:r>
          </w:p>
          <w:p w:rsidR="002F69CE" w:rsidRPr="00702B95" w:rsidRDefault="002F69CE" w:rsidP="002F69CE">
            <w:pPr>
              <w:spacing w:after="0" w:line="240" w:lineRule="auto"/>
              <w:jc w:val="both"/>
              <w:rPr>
                <w:rFonts w:ascii="Arial" w:hAnsi="Arial" w:cs="Arial"/>
              </w:rPr>
            </w:pPr>
          </w:p>
        </w:tc>
        <w:tc>
          <w:tcPr>
            <w:tcW w:w="4019" w:type="dxa"/>
            <w:tcMar>
              <w:top w:w="57" w:type="dxa"/>
              <w:bottom w:w="57" w:type="dxa"/>
            </w:tcMar>
          </w:tcPr>
          <w:p w:rsidR="002F69CE" w:rsidRPr="00702B95" w:rsidRDefault="002F69CE" w:rsidP="002F69CE">
            <w:pPr>
              <w:pStyle w:val="Default"/>
              <w:jc w:val="both"/>
              <w:rPr>
                <w:bCs/>
                <w:sz w:val="22"/>
                <w:szCs w:val="22"/>
                <w:u w:val="single"/>
              </w:rPr>
            </w:pPr>
            <w:r w:rsidRPr="00702B95">
              <w:rPr>
                <w:bCs/>
                <w:sz w:val="22"/>
                <w:szCs w:val="22"/>
                <w:u w:val="single"/>
              </w:rPr>
              <w:t>Indicador (es) de evaluación:</w:t>
            </w:r>
          </w:p>
          <w:p w:rsidR="002F69CE" w:rsidRPr="00702B95" w:rsidRDefault="002F69CE" w:rsidP="002F69CE">
            <w:pPr>
              <w:pStyle w:val="Default"/>
              <w:jc w:val="both"/>
              <w:rPr>
                <w:sz w:val="22"/>
                <w:szCs w:val="22"/>
              </w:rPr>
            </w:pPr>
            <w:r w:rsidRPr="00702B95">
              <w:rPr>
                <w:sz w:val="22"/>
                <w:szCs w:val="22"/>
              </w:rPr>
              <w:t>Expone efeméride o personaje</w:t>
            </w:r>
          </w:p>
          <w:p w:rsidR="002F69CE" w:rsidRPr="00702B95" w:rsidRDefault="002F69CE" w:rsidP="002F69CE">
            <w:pPr>
              <w:pStyle w:val="Default"/>
              <w:jc w:val="both"/>
              <w:rPr>
                <w:sz w:val="22"/>
                <w:szCs w:val="22"/>
              </w:rPr>
            </w:pPr>
          </w:p>
          <w:p w:rsidR="002F69CE" w:rsidRPr="00702B95" w:rsidRDefault="002F69CE" w:rsidP="002F69CE">
            <w:pPr>
              <w:pStyle w:val="Default"/>
              <w:jc w:val="both"/>
              <w:rPr>
                <w:bCs/>
                <w:sz w:val="22"/>
                <w:szCs w:val="22"/>
                <w:u w:val="single"/>
              </w:rPr>
            </w:pPr>
            <w:r w:rsidRPr="00702B95">
              <w:rPr>
                <w:bCs/>
                <w:sz w:val="22"/>
                <w:szCs w:val="22"/>
                <w:u w:val="single"/>
              </w:rPr>
              <w:t>Procedimiento evaluativo:</w:t>
            </w:r>
          </w:p>
          <w:p w:rsidR="002F69CE" w:rsidRPr="00702B95" w:rsidRDefault="002F69CE" w:rsidP="002F69CE">
            <w:pPr>
              <w:pStyle w:val="Default"/>
              <w:jc w:val="both"/>
              <w:rPr>
                <w:sz w:val="22"/>
                <w:szCs w:val="22"/>
              </w:rPr>
            </w:pPr>
            <w:r w:rsidRPr="00702B95">
              <w:rPr>
                <w:sz w:val="22"/>
                <w:szCs w:val="22"/>
              </w:rPr>
              <w:t>Trabajo práctico.</w:t>
            </w:r>
          </w:p>
          <w:p w:rsidR="002F69CE" w:rsidRPr="00702B95" w:rsidRDefault="002F69CE" w:rsidP="002F69CE">
            <w:pPr>
              <w:pStyle w:val="Default"/>
              <w:jc w:val="both"/>
              <w:rPr>
                <w:sz w:val="22"/>
                <w:szCs w:val="22"/>
              </w:rPr>
            </w:pPr>
          </w:p>
          <w:p w:rsidR="002F69CE" w:rsidRPr="00702B95" w:rsidRDefault="002F69CE" w:rsidP="002F69CE">
            <w:pPr>
              <w:pStyle w:val="Default"/>
              <w:jc w:val="both"/>
              <w:rPr>
                <w:bCs/>
                <w:sz w:val="22"/>
                <w:szCs w:val="22"/>
                <w:u w:val="single"/>
              </w:rPr>
            </w:pPr>
            <w:r w:rsidRPr="00702B95">
              <w:rPr>
                <w:bCs/>
                <w:sz w:val="22"/>
                <w:szCs w:val="22"/>
                <w:u w:val="single"/>
              </w:rPr>
              <w:t>Instrumentos de evaluación:</w:t>
            </w:r>
          </w:p>
          <w:p w:rsidR="002F69CE" w:rsidRPr="00702B95" w:rsidRDefault="002F69CE" w:rsidP="002F69CE">
            <w:pPr>
              <w:pStyle w:val="Default"/>
              <w:jc w:val="both"/>
              <w:rPr>
                <w:sz w:val="22"/>
                <w:szCs w:val="22"/>
              </w:rPr>
            </w:pPr>
            <w:r w:rsidRPr="00702B95">
              <w:rPr>
                <w:sz w:val="22"/>
                <w:szCs w:val="22"/>
              </w:rPr>
              <w:t>Rúbrica.</w:t>
            </w:r>
          </w:p>
        </w:tc>
        <w:tc>
          <w:tcPr>
            <w:tcW w:w="2406" w:type="dxa"/>
            <w:tcMar>
              <w:top w:w="57" w:type="dxa"/>
              <w:bottom w:w="57" w:type="dxa"/>
            </w:tcMar>
          </w:tcPr>
          <w:p w:rsidR="002F69CE" w:rsidRPr="00702B95" w:rsidRDefault="002F69CE" w:rsidP="002F69CE">
            <w:pPr>
              <w:pStyle w:val="Default"/>
              <w:jc w:val="both"/>
              <w:rPr>
                <w:sz w:val="22"/>
                <w:szCs w:val="22"/>
              </w:rPr>
            </w:pPr>
            <w:r w:rsidRPr="00702B95">
              <w:rPr>
                <w:sz w:val="22"/>
                <w:szCs w:val="22"/>
              </w:rPr>
              <w:t>Bibliografía obligatoria:</w:t>
            </w:r>
          </w:p>
          <w:p w:rsidR="002F69CE" w:rsidRPr="00702B95" w:rsidRDefault="002F69CE" w:rsidP="002F69CE">
            <w:pPr>
              <w:pStyle w:val="Default"/>
              <w:jc w:val="both"/>
              <w:rPr>
                <w:sz w:val="22"/>
                <w:szCs w:val="22"/>
              </w:rPr>
            </w:pPr>
            <w:r w:rsidRPr="00702B95">
              <w:rPr>
                <w:sz w:val="22"/>
                <w:szCs w:val="22"/>
              </w:rPr>
              <w:t>Apunte de Estudio.</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Bravo, L.</w:t>
            </w:r>
          </w:p>
          <w:p w:rsidR="002F69CE" w:rsidRPr="00702B95" w:rsidRDefault="002F69CE" w:rsidP="002F69CE">
            <w:pPr>
              <w:pStyle w:val="Default"/>
              <w:jc w:val="both"/>
              <w:rPr>
                <w:sz w:val="22"/>
                <w:szCs w:val="22"/>
              </w:rPr>
            </w:pPr>
            <w:r w:rsidRPr="00702B95">
              <w:rPr>
                <w:sz w:val="22"/>
                <w:szCs w:val="22"/>
              </w:rPr>
              <w:t>Régimen</w:t>
            </w:r>
            <w:r w:rsidRPr="00702B95">
              <w:rPr>
                <w:sz w:val="22"/>
                <w:szCs w:val="22"/>
              </w:rPr>
              <w:tab/>
              <w:t xml:space="preserve">de Gobierno Partidos Políticos en Chile (1924-1973). Editorial Jurídica de Chile, Santiago de Chile. </w:t>
            </w:r>
          </w:p>
          <w:p w:rsidR="002F69CE" w:rsidRPr="00702B95" w:rsidRDefault="002F69CE" w:rsidP="002F69CE">
            <w:pPr>
              <w:pStyle w:val="Default"/>
              <w:jc w:val="both"/>
              <w:rPr>
                <w:sz w:val="22"/>
                <w:szCs w:val="22"/>
              </w:rPr>
            </w:pPr>
            <w:r w:rsidRPr="00702B95">
              <w:rPr>
                <w:sz w:val="22"/>
                <w:szCs w:val="22"/>
              </w:rPr>
              <w:t>1978.</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Infraestructura: Sala de clases.</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Video: Serie Nuestro Siglo.</w:t>
            </w:r>
          </w:p>
        </w:tc>
      </w:tr>
      <w:tr w:rsidR="002F69CE" w:rsidRPr="00B06E31" w:rsidTr="00DD6FA6">
        <w:trPr>
          <w:trHeight w:val="588"/>
        </w:trPr>
        <w:tc>
          <w:tcPr>
            <w:tcW w:w="709" w:type="dxa"/>
            <w:vMerge w:val="restart"/>
            <w:tcMar>
              <w:top w:w="57" w:type="dxa"/>
              <w:bottom w:w="57" w:type="dxa"/>
            </w:tcMar>
            <w:vAlign w:val="center"/>
          </w:tcPr>
          <w:p w:rsidR="002F69CE" w:rsidRPr="00702B95" w:rsidRDefault="002F69CE" w:rsidP="002F69CE">
            <w:pPr>
              <w:jc w:val="center"/>
              <w:rPr>
                <w:rFonts w:ascii="Arial" w:hAnsi="Arial" w:cs="Arial"/>
              </w:rPr>
            </w:pPr>
            <w:r w:rsidRPr="00702B95">
              <w:rPr>
                <w:rFonts w:ascii="Arial" w:hAnsi="Arial" w:cs="Arial"/>
              </w:rPr>
              <w:t>10</w:t>
            </w:r>
          </w:p>
        </w:tc>
        <w:tc>
          <w:tcPr>
            <w:tcW w:w="707"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1</w:t>
            </w:r>
          </w:p>
          <w:p w:rsidR="002F69CE" w:rsidRPr="00702B95" w:rsidRDefault="002F69CE" w:rsidP="002F69CE">
            <w:pPr>
              <w:jc w:val="center"/>
              <w:rPr>
                <w:rFonts w:ascii="Arial" w:hAnsi="Arial" w:cs="Arial"/>
              </w:rPr>
            </w:pPr>
            <w:r w:rsidRPr="00702B95">
              <w:rPr>
                <w:rFonts w:ascii="Arial" w:hAnsi="Arial" w:cs="Arial"/>
              </w:rPr>
              <w:lastRenderedPageBreak/>
              <w:t>15/4</w:t>
            </w:r>
          </w:p>
        </w:tc>
        <w:tc>
          <w:tcPr>
            <w:tcW w:w="696"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lastRenderedPageBreak/>
              <w:t>3</w:t>
            </w:r>
          </w:p>
        </w:tc>
        <w:tc>
          <w:tcPr>
            <w:tcW w:w="2905" w:type="dxa"/>
            <w:tcMar>
              <w:top w:w="57" w:type="dxa"/>
              <w:bottom w:w="57" w:type="dxa"/>
            </w:tcMar>
          </w:tcPr>
          <w:p w:rsidR="002F69CE" w:rsidRPr="00702B95" w:rsidRDefault="002F69CE" w:rsidP="002F69CE">
            <w:pPr>
              <w:spacing w:after="0" w:line="240" w:lineRule="auto"/>
              <w:jc w:val="both"/>
              <w:rPr>
                <w:rFonts w:ascii="Arial" w:hAnsi="Arial" w:cs="Arial"/>
                <w:bCs/>
                <w:color w:val="000000" w:themeColor="text1"/>
              </w:rPr>
            </w:pPr>
            <w:r w:rsidRPr="00702B95">
              <w:rPr>
                <w:rFonts w:ascii="Arial" w:hAnsi="Arial" w:cs="Arial"/>
                <w:bCs/>
                <w:color w:val="000000" w:themeColor="text1"/>
              </w:rPr>
              <w:t xml:space="preserve">Elabora una reflexión sobre los gobiernos </w:t>
            </w:r>
            <w:r w:rsidRPr="00702B95">
              <w:rPr>
                <w:rFonts w:ascii="Arial" w:hAnsi="Arial" w:cs="Arial"/>
                <w:bCs/>
                <w:color w:val="000000" w:themeColor="text1"/>
              </w:rPr>
              <w:lastRenderedPageBreak/>
              <w:t xml:space="preserve">radicales. </w:t>
            </w:r>
          </w:p>
          <w:p w:rsidR="002F69CE" w:rsidRPr="00702B95" w:rsidRDefault="002F69CE" w:rsidP="002F69CE">
            <w:pPr>
              <w:spacing w:after="0" w:line="240" w:lineRule="auto"/>
              <w:jc w:val="both"/>
              <w:rPr>
                <w:rFonts w:ascii="Arial" w:hAnsi="Arial" w:cs="Arial"/>
              </w:rPr>
            </w:pPr>
          </w:p>
        </w:tc>
        <w:tc>
          <w:tcPr>
            <w:tcW w:w="1696"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rPr>
              <w:lastRenderedPageBreak/>
              <w:t xml:space="preserve">Trabajo colaborativo </w:t>
            </w:r>
            <w:r w:rsidRPr="00702B95">
              <w:rPr>
                <w:rFonts w:ascii="Arial" w:hAnsi="Arial" w:cs="Arial"/>
              </w:rPr>
              <w:lastRenderedPageBreak/>
              <w:t xml:space="preserve">sobre los gobiernos radicales.. </w:t>
            </w:r>
          </w:p>
          <w:p w:rsidR="002F69CE" w:rsidRPr="00702B95" w:rsidRDefault="002F69CE" w:rsidP="002F69CE">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tc>
        <w:tc>
          <w:tcPr>
            <w:tcW w:w="3872" w:type="dxa"/>
            <w:tcMar>
              <w:top w:w="57" w:type="dxa"/>
              <w:bottom w:w="57" w:type="dxa"/>
            </w:tcMar>
          </w:tcPr>
          <w:p w:rsidR="002F69CE" w:rsidRPr="00702B95" w:rsidRDefault="002F69CE" w:rsidP="002F69C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lastRenderedPageBreak/>
              <w:t>Declarativos</w:t>
            </w:r>
            <w:r w:rsidRPr="00702B95">
              <w:rPr>
                <w:rFonts w:eastAsiaTheme="minorHAnsi"/>
                <w:b w:val="0"/>
                <w:bCs w:val="0"/>
                <w:sz w:val="22"/>
                <w:szCs w:val="22"/>
                <w:lang w:val="es-ES" w:eastAsia="en-US" w:bidi="ar-SA"/>
              </w:rPr>
              <w:t>:</w:t>
            </w:r>
          </w:p>
          <w:p w:rsidR="002F69CE" w:rsidRPr="00702B95" w:rsidRDefault="002F69CE" w:rsidP="002F69CE">
            <w:pPr>
              <w:pStyle w:val="Textoindependiente"/>
              <w:widowControl w:val="0"/>
              <w:tabs>
                <w:tab w:val="left" w:pos="318"/>
                <w:tab w:val="left" w:pos="2507"/>
              </w:tabs>
              <w:autoSpaceDE w:val="0"/>
              <w:autoSpaceDN w:val="0"/>
              <w:jc w:val="both"/>
              <w:rPr>
                <w:sz w:val="22"/>
                <w:szCs w:val="22"/>
              </w:rPr>
            </w:pPr>
            <w:r w:rsidRPr="00702B95">
              <w:rPr>
                <w:sz w:val="22"/>
                <w:szCs w:val="22"/>
              </w:rPr>
              <w:t xml:space="preserve">Los gobiernos radicales a la </w:t>
            </w:r>
            <w:r w:rsidRPr="00702B95">
              <w:rPr>
                <w:sz w:val="22"/>
                <w:szCs w:val="22"/>
              </w:rPr>
              <w:lastRenderedPageBreak/>
              <w:t>Moneda.</w:t>
            </w:r>
          </w:p>
          <w:p w:rsidR="002F69CE" w:rsidRPr="00702B95" w:rsidRDefault="002F69CE" w:rsidP="002F69CE">
            <w:pPr>
              <w:pStyle w:val="Textoindependiente"/>
              <w:widowControl w:val="0"/>
              <w:tabs>
                <w:tab w:val="left" w:pos="318"/>
                <w:tab w:val="left" w:pos="2507"/>
              </w:tabs>
              <w:autoSpaceDE w:val="0"/>
              <w:autoSpaceDN w:val="0"/>
              <w:jc w:val="both"/>
              <w:rPr>
                <w:sz w:val="22"/>
                <w:szCs w:val="22"/>
              </w:rPr>
            </w:pPr>
          </w:p>
          <w:p w:rsidR="002F69CE" w:rsidRPr="00702B95" w:rsidRDefault="002F69CE" w:rsidP="002F69CE">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2F69CE" w:rsidRPr="00702B95" w:rsidRDefault="002F69CE" w:rsidP="002F69CE">
            <w:pPr>
              <w:pStyle w:val="Textoindependiente"/>
              <w:widowControl w:val="0"/>
              <w:tabs>
                <w:tab w:val="left" w:pos="318"/>
                <w:tab w:val="left" w:pos="2507"/>
              </w:tabs>
              <w:autoSpaceDE w:val="0"/>
              <w:autoSpaceDN w:val="0"/>
              <w:jc w:val="both"/>
              <w:rPr>
                <w:rFonts w:eastAsia="Calibri"/>
                <w:sz w:val="22"/>
                <w:szCs w:val="22"/>
                <w:lang w:val="es-ES_tradnl"/>
              </w:rPr>
            </w:pPr>
            <w:r w:rsidRPr="00702B95">
              <w:rPr>
                <w:rFonts w:eastAsia="Calibri"/>
                <w:sz w:val="22"/>
                <w:szCs w:val="22"/>
                <w:lang w:val="es-ES_tradnl"/>
              </w:rPr>
              <w:t>Reflexión sobre los gobiernos radicales.</w:t>
            </w:r>
          </w:p>
          <w:p w:rsidR="002F69CE" w:rsidRPr="00702B95" w:rsidRDefault="002F69CE" w:rsidP="002F69CE">
            <w:pPr>
              <w:pStyle w:val="Default"/>
              <w:jc w:val="both"/>
              <w:rPr>
                <w:sz w:val="22"/>
                <w:szCs w:val="22"/>
              </w:rPr>
            </w:pPr>
          </w:p>
        </w:tc>
        <w:tc>
          <w:tcPr>
            <w:tcW w:w="4019" w:type="dxa"/>
            <w:tcMar>
              <w:top w:w="57" w:type="dxa"/>
              <w:bottom w:w="57" w:type="dxa"/>
            </w:tcMar>
          </w:tcPr>
          <w:p w:rsidR="002F69CE" w:rsidRPr="00702B95" w:rsidRDefault="002F69CE" w:rsidP="002F69CE">
            <w:pPr>
              <w:pStyle w:val="Default"/>
              <w:jc w:val="both"/>
              <w:rPr>
                <w:bCs/>
                <w:sz w:val="22"/>
                <w:szCs w:val="22"/>
                <w:u w:val="single"/>
              </w:rPr>
            </w:pPr>
            <w:r w:rsidRPr="00702B95">
              <w:rPr>
                <w:bCs/>
                <w:sz w:val="22"/>
                <w:szCs w:val="22"/>
                <w:u w:val="single"/>
              </w:rPr>
              <w:lastRenderedPageBreak/>
              <w:t>Indicador (es) de evaluación:</w:t>
            </w:r>
          </w:p>
          <w:p w:rsidR="002F69CE" w:rsidRPr="00702B95" w:rsidRDefault="002F69CE" w:rsidP="002F69CE">
            <w:pPr>
              <w:pStyle w:val="Default"/>
              <w:jc w:val="both"/>
              <w:rPr>
                <w:sz w:val="22"/>
                <w:szCs w:val="22"/>
              </w:rPr>
            </w:pPr>
            <w:r w:rsidRPr="00702B95">
              <w:rPr>
                <w:sz w:val="22"/>
                <w:szCs w:val="22"/>
              </w:rPr>
              <w:t>Expone efeméride o personaje</w:t>
            </w:r>
          </w:p>
          <w:p w:rsidR="002F69CE" w:rsidRPr="00702B95" w:rsidRDefault="002F69CE" w:rsidP="002F69CE">
            <w:pPr>
              <w:pStyle w:val="Default"/>
              <w:jc w:val="both"/>
              <w:rPr>
                <w:sz w:val="22"/>
                <w:szCs w:val="22"/>
              </w:rPr>
            </w:pPr>
          </w:p>
          <w:p w:rsidR="002F69CE" w:rsidRPr="00702B95" w:rsidRDefault="002F69CE" w:rsidP="002F69CE">
            <w:pPr>
              <w:pStyle w:val="Default"/>
              <w:jc w:val="both"/>
              <w:rPr>
                <w:bCs/>
                <w:sz w:val="22"/>
                <w:szCs w:val="22"/>
                <w:u w:val="single"/>
              </w:rPr>
            </w:pPr>
            <w:r w:rsidRPr="00702B95">
              <w:rPr>
                <w:bCs/>
                <w:sz w:val="22"/>
                <w:szCs w:val="22"/>
                <w:u w:val="single"/>
              </w:rPr>
              <w:t>Procedimiento evaluativo:</w:t>
            </w:r>
          </w:p>
          <w:p w:rsidR="002F69CE" w:rsidRPr="00702B95" w:rsidRDefault="002F69CE" w:rsidP="002F69CE">
            <w:pPr>
              <w:pStyle w:val="Default"/>
              <w:jc w:val="both"/>
              <w:rPr>
                <w:sz w:val="22"/>
                <w:szCs w:val="22"/>
              </w:rPr>
            </w:pPr>
            <w:r w:rsidRPr="00702B95">
              <w:rPr>
                <w:sz w:val="22"/>
                <w:szCs w:val="22"/>
              </w:rPr>
              <w:t>Trabajo práctico.</w:t>
            </w:r>
          </w:p>
          <w:p w:rsidR="002F69CE" w:rsidRPr="00702B95" w:rsidRDefault="002F69CE" w:rsidP="002F69CE">
            <w:pPr>
              <w:pStyle w:val="Default"/>
              <w:jc w:val="both"/>
              <w:rPr>
                <w:sz w:val="22"/>
                <w:szCs w:val="22"/>
              </w:rPr>
            </w:pPr>
          </w:p>
          <w:p w:rsidR="002F69CE" w:rsidRPr="00702B95" w:rsidRDefault="002F69CE" w:rsidP="002F69CE">
            <w:pPr>
              <w:pStyle w:val="Default"/>
              <w:jc w:val="both"/>
              <w:rPr>
                <w:bCs/>
                <w:sz w:val="22"/>
                <w:szCs w:val="22"/>
                <w:u w:val="single"/>
              </w:rPr>
            </w:pPr>
            <w:r w:rsidRPr="00702B95">
              <w:rPr>
                <w:bCs/>
                <w:sz w:val="22"/>
                <w:szCs w:val="22"/>
                <w:u w:val="single"/>
              </w:rPr>
              <w:t>Instrumentos de evaluación:</w:t>
            </w:r>
          </w:p>
          <w:p w:rsidR="002F69CE" w:rsidRPr="00702B95" w:rsidRDefault="002F69CE" w:rsidP="002F69CE">
            <w:pPr>
              <w:pStyle w:val="Default"/>
              <w:jc w:val="both"/>
              <w:rPr>
                <w:sz w:val="22"/>
                <w:szCs w:val="22"/>
              </w:rPr>
            </w:pPr>
            <w:r w:rsidRPr="00702B95">
              <w:rPr>
                <w:sz w:val="22"/>
                <w:szCs w:val="22"/>
              </w:rPr>
              <w:t>Rúbrica.</w:t>
            </w:r>
          </w:p>
        </w:tc>
        <w:tc>
          <w:tcPr>
            <w:tcW w:w="2406" w:type="dxa"/>
            <w:tcMar>
              <w:top w:w="57" w:type="dxa"/>
              <w:bottom w:w="57" w:type="dxa"/>
            </w:tcMar>
          </w:tcPr>
          <w:p w:rsidR="002F69CE" w:rsidRPr="00702B95" w:rsidRDefault="002F69CE" w:rsidP="002F69CE">
            <w:pPr>
              <w:pStyle w:val="Default"/>
              <w:jc w:val="both"/>
              <w:rPr>
                <w:sz w:val="22"/>
                <w:szCs w:val="22"/>
              </w:rPr>
            </w:pPr>
            <w:r w:rsidRPr="00702B95">
              <w:rPr>
                <w:sz w:val="22"/>
                <w:szCs w:val="22"/>
              </w:rPr>
              <w:lastRenderedPageBreak/>
              <w:t>Bibliografía obligatoria:</w:t>
            </w:r>
          </w:p>
          <w:p w:rsidR="002F69CE" w:rsidRPr="00702B95" w:rsidRDefault="002F69CE" w:rsidP="002F69CE">
            <w:pPr>
              <w:pStyle w:val="Default"/>
              <w:jc w:val="both"/>
              <w:rPr>
                <w:sz w:val="22"/>
                <w:szCs w:val="22"/>
              </w:rPr>
            </w:pPr>
            <w:r w:rsidRPr="00702B95">
              <w:rPr>
                <w:sz w:val="22"/>
                <w:szCs w:val="22"/>
              </w:rPr>
              <w:lastRenderedPageBreak/>
              <w:t>Apunte de Estudio.</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Bravo, L.</w:t>
            </w:r>
          </w:p>
          <w:p w:rsidR="002F69CE" w:rsidRPr="00702B95" w:rsidRDefault="002F69CE" w:rsidP="002F69CE">
            <w:pPr>
              <w:pStyle w:val="Default"/>
              <w:jc w:val="both"/>
              <w:rPr>
                <w:sz w:val="22"/>
                <w:szCs w:val="22"/>
              </w:rPr>
            </w:pPr>
            <w:r w:rsidRPr="00702B95">
              <w:rPr>
                <w:sz w:val="22"/>
                <w:szCs w:val="22"/>
              </w:rPr>
              <w:t>Régimen</w:t>
            </w:r>
            <w:r w:rsidRPr="00702B95">
              <w:rPr>
                <w:sz w:val="22"/>
                <w:szCs w:val="22"/>
              </w:rPr>
              <w:tab/>
              <w:t xml:space="preserve">de Gobierno Partidos Políticos en Chile (1924-1973). Editorial Jurídica de Chile, Santiago de Chile. </w:t>
            </w:r>
          </w:p>
          <w:p w:rsidR="002F69CE" w:rsidRPr="00702B95" w:rsidRDefault="002F69CE" w:rsidP="002F69CE">
            <w:pPr>
              <w:pStyle w:val="Default"/>
              <w:jc w:val="both"/>
              <w:rPr>
                <w:sz w:val="22"/>
                <w:szCs w:val="22"/>
              </w:rPr>
            </w:pPr>
            <w:r w:rsidRPr="00702B95">
              <w:rPr>
                <w:sz w:val="22"/>
                <w:szCs w:val="22"/>
              </w:rPr>
              <w:t>1978.</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lang w:val="es-ES_tradnl"/>
              </w:rPr>
            </w:pPr>
            <w:r w:rsidRPr="00702B95">
              <w:rPr>
                <w:sz w:val="22"/>
                <w:szCs w:val="22"/>
              </w:rPr>
              <w:t>Infraestructura: Sala de clases.</w:t>
            </w:r>
          </w:p>
        </w:tc>
      </w:tr>
      <w:tr w:rsidR="000C4FF3" w:rsidRPr="00B06E31" w:rsidTr="00DD6FA6">
        <w:trPr>
          <w:trHeight w:val="288"/>
        </w:trPr>
        <w:tc>
          <w:tcPr>
            <w:tcW w:w="709" w:type="dxa"/>
            <w:vMerge/>
            <w:tcMar>
              <w:top w:w="57" w:type="dxa"/>
              <w:bottom w:w="57" w:type="dxa"/>
            </w:tcMar>
            <w:vAlign w:val="center"/>
          </w:tcPr>
          <w:p w:rsidR="000C4FF3" w:rsidRPr="00702B95" w:rsidRDefault="000C4FF3" w:rsidP="000C4FF3">
            <w:pPr>
              <w:jc w:val="center"/>
              <w:rPr>
                <w:rFonts w:ascii="Arial" w:hAnsi="Arial" w:cs="Arial"/>
              </w:rPr>
            </w:pPr>
          </w:p>
        </w:tc>
        <w:tc>
          <w:tcPr>
            <w:tcW w:w="707" w:type="dxa"/>
            <w:tcMar>
              <w:top w:w="57" w:type="dxa"/>
              <w:bottom w:w="57" w:type="dxa"/>
            </w:tcMar>
          </w:tcPr>
          <w:p w:rsidR="000C4FF3" w:rsidRPr="00702B95" w:rsidRDefault="000C4FF3" w:rsidP="000C4FF3">
            <w:pPr>
              <w:jc w:val="center"/>
              <w:rPr>
                <w:rFonts w:ascii="Arial" w:hAnsi="Arial" w:cs="Arial"/>
              </w:rPr>
            </w:pPr>
            <w:r w:rsidRPr="00702B95">
              <w:rPr>
                <w:rFonts w:ascii="Arial" w:hAnsi="Arial" w:cs="Arial"/>
              </w:rPr>
              <w:t>2</w:t>
            </w:r>
          </w:p>
          <w:p w:rsidR="000C4FF3" w:rsidRPr="00702B95" w:rsidRDefault="000C4FF3" w:rsidP="000C4FF3">
            <w:pPr>
              <w:jc w:val="center"/>
              <w:rPr>
                <w:rFonts w:ascii="Arial" w:hAnsi="Arial" w:cs="Arial"/>
              </w:rPr>
            </w:pPr>
          </w:p>
        </w:tc>
        <w:tc>
          <w:tcPr>
            <w:tcW w:w="696" w:type="dxa"/>
            <w:tcMar>
              <w:top w:w="57" w:type="dxa"/>
              <w:bottom w:w="57" w:type="dxa"/>
            </w:tcMar>
          </w:tcPr>
          <w:p w:rsidR="000C4FF3" w:rsidRPr="00702B95" w:rsidRDefault="000C4FF3" w:rsidP="000C4FF3">
            <w:pPr>
              <w:jc w:val="center"/>
              <w:rPr>
                <w:rFonts w:ascii="Arial" w:hAnsi="Arial" w:cs="Arial"/>
              </w:rPr>
            </w:pPr>
            <w:r w:rsidRPr="00702B95">
              <w:t>2</w:t>
            </w:r>
          </w:p>
        </w:tc>
        <w:tc>
          <w:tcPr>
            <w:tcW w:w="2905" w:type="dxa"/>
            <w:tcMar>
              <w:top w:w="57" w:type="dxa"/>
              <w:bottom w:w="57" w:type="dxa"/>
            </w:tcMar>
          </w:tcPr>
          <w:p w:rsidR="000C4FF3" w:rsidRPr="00702B95" w:rsidRDefault="000C4FF3" w:rsidP="000C4FF3">
            <w:pPr>
              <w:pStyle w:val="Default"/>
              <w:jc w:val="both"/>
            </w:pPr>
            <w:r w:rsidRPr="00702B95">
              <w:t xml:space="preserve">Sintetiza información relevante de la historia de Chile. </w:t>
            </w:r>
          </w:p>
        </w:tc>
        <w:tc>
          <w:tcPr>
            <w:tcW w:w="1696" w:type="dxa"/>
            <w:tcMar>
              <w:top w:w="57" w:type="dxa"/>
              <w:bottom w:w="57" w:type="dxa"/>
            </w:tcMar>
          </w:tcPr>
          <w:p w:rsidR="000C4FF3" w:rsidRPr="00702B95" w:rsidRDefault="000C4FF3" w:rsidP="000C4FF3">
            <w:pPr>
              <w:pStyle w:val="Default"/>
              <w:jc w:val="both"/>
            </w:pPr>
            <w:r w:rsidRPr="00702B95">
              <w:t>Trabajo dual en Biblioteca.</w:t>
            </w:r>
          </w:p>
        </w:tc>
        <w:tc>
          <w:tcPr>
            <w:tcW w:w="3872" w:type="dxa"/>
            <w:tcMar>
              <w:top w:w="57" w:type="dxa"/>
              <w:bottom w:w="57" w:type="dxa"/>
            </w:tcMar>
          </w:tcPr>
          <w:p w:rsidR="000C4FF3" w:rsidRPr="00702B95" w:rsidRDefault="000C4FF3" w:rsidP="000C4FF3">
            <w:pPr>
              <w:pStyle w:val="Textoindependiente"/>
              <w:widowControl w:val="0"/>
              <w:tabs>
                <w:tab w:val="left" w:pos="318"/>
                <w:tab w:val="left" w:pos="2507"/>
              </w:tabs>
              <w:autoSpaceDE w:val="0"/>
              <w:autoSpaceDN w:val="0"/>
              <w:jc w:val="both"/>
              <w:rPr>
                <w:rFonts w:eastAsia="Calibri"/>
                <w:color w:val="000000"/>
                <w:sz w:val="24"/>
                <w:lang w:eastAsia="es-CL"/>
              </w:rPr>
            </w:pPr>
            <w:r w:rsidRPr="00702B95">
              <w:rPr>
                <w:rFonts w:eastAsia="Calibri"/>
                <w:color w:val="000000"/>
                <w:sz w:val="24"/>
                <w:u w:val="single"/>
                <w:lang w:eastAsia="es-CL"/>
              </w:rPr>
              <w:t>Declarativos</w:t>
            </w:r>
            <w:r w:rsidRPr="00702B95">
              <w:rPr>
                <w:rFonts w:eastAsia="Calibri"/>
                <w:color w:val="000000"/>
                <w:sz w:val="24"/>
                <w:lang w:eastAsia="es-CL"/>
              </w:rPr>
              <w:t>:</w:t>
            </w:r>
          </w:p>
          <w:p w:rsidR="000C4FF3" w:rsidRPr="00702B95" w:rsidRDefault="000C4FF3" w:rsidP="000C4FF3">
            <w:pPr>
              <w:pStyle w:val="Textoindependiente"/>
              <w:widowControl w:val="0"/>
              <w:tabs>
                <w:tab w:val="left" w:pos="318"/>
                <w:tab w:val="left" w:pos="2507"/>
              </w:tabs>
              <w:autoSpaceDE w:val="0"/>
              <w:autoSpaceDN w:val="0"/>
              <w:jc w:val="both"/>
              <w:rPr>
                <w:rFonts w:eastAsia="Calibri"/>
                <w:color w:val="000000"/>
                <w:sz w:val="24"/>
                <w:lang w:eastAsia="es-CL"/>
              </w:rPr>
            </w:pPr>
            <w:r w:rsidRPr="00702B95">
              <w:rPr>
                <w:rFonts w:eastAsia="Calibri"/>
                <w:color w:val="000000"/>
                <w:sz w:val="24"/>
                <w:lang w:eastAsia="es-CL"/>
              </w:rPr>
              <w:t>Ordenamiento político, económico y social de Chile.</w:t>
            </w:r>
          </w:p>
          <w:p w:rsidR="000C4FF3" w:rsidRPr="00702B95" w:rsidRDefault="000C4FF3" w:rsidP="000C4FF3">
            <w:pPr>
              <w:pStyle w:val="Textoindependiente"/>
              <w:widowControl w:val="0"/>
              <w:tabs>
                <w:tab w:val="left" w:pos="318"/>
                <w:tab w:val="left" w:pos="2507"/>
              </w:tabs>
              <w:autoSpaceDE w:val="0"/>
              <w:autoSpaceDN w:val="0"/>
              <w:jc w:val="both"/>
              <w:rPr>
                <w:rFonts w:eastAsia="Calibri"/>
                <w:color w:val="000000"/>
                <w:sz w:val="24"/>
                <w:lang w:eastAsia="es-CL"/>
              </w:rPr>
            </w:pPr>
          </w:p>
          <w:p w:rsidR="000C4FF3" w:rsidRPr="00702B95" w:rsidRDefault="000C4FF3" w:rsidP="000C4FF3">
            <w:pPr>
              <w:pStyle w:val="Textoindependiente"/>
              <w:widowControl w:val="0"/>
              <w:tabs>
                <w:tab w:val="left" w:pos="318"/>
                <w:tab w:val="left" w:pos="2507"/>
              </w:tabs>
              <w:autoSpaceDE w:val="0"/>
              <w:autoSpaceDN w:val="0"/>
              <w:jc w:val="both"/>
              <w:rPr>
                <w:rFonts w:eastAsia="Calibri"/>
                <w:color w:val="000000"/>
                <w:sz w:val="24"/>
                <w:lang w:eastAsia="es-CL"/>
              </w:rPr>
            </w:pPr>
            <w:r w:rsidRPr="00702B95">
              <w:rPr>
                <w:rFonts w:eastAsia="Calibri"/>
                <w:color w:val="000000"/>
                <w:sz w:val="24"/>
                <w:u w:val="single"/>
                <w:lang w:eastAsia="es-CL"/>
              </w:rPr>
              <w:t>Procedimentales</w:t>
            </w:r>
            <w:r w:rsidRPr="00702B95">
              <w:rPr>
                <w:rFonts w:eastAsia="Calibri"/>
                <w:color w:val="000000"/>
                <w:sz w:val="24"/>
                <w:lang w:eastAsia="es-CL"/>
              </w:rPr>
              <w:t>:</w:t>
            </w:r>
          </w:p>
          <w:p w:rsidR="000C4FF3" w:rsidRPr="00702B95" w:rsidRDefault="000C4FF3" w:rsidP="000C4FF3">
            <w:pPr>
              <w:pStyle w:val="Textoindependiente"/>
              <w:widowControl w:val="0"/>
              <w:tabs>
                <w:tab w:val="left" w:pos="318"/>
                <w:tab w:val="left" w:pos="2507"/>
              </w:tabs>
              <w:autoSpaceDE w:val="0"/>
              <w:autoSpaceDN w:val="0"/>
              <w:jc w:val="both"/>
              <w:rPr>
                <w:rFonts w:eastAsia="Calibri"/>
                <w:color w:val="000000"/>
                <w:sz w:val="24"/>
                <w:lang w:eastAsia="es-CL"/>
              </w:rPr>
            </w:pPr>
            <w:r w:rsidRPr="00702B95">
              <w:rPr>
                <w:rFonts w:eastAsia="Calibri"/>
                <w:color w:val="000000"/>
                <w:sz w:val="24"/>
                <w:lang w:eastAsia="es-CL"/>
              </w:rPr>
              <w:t>Elaboración de un trabajo de síntesis.</w:t>
            </w:r>
          </w:p>
        </w:tc>
        <w:tc>
          <w:tcPr>
            <w:tcW w:w="4019" w:type="dxa"/>
            <w:tcMar>
              <w:top w:w="57" w:type="dxa"/>
              <w:bottom w:w="57" w:type="dxa"/>
            </w:tcMar>
          </w:tcPr>
          <w:p w:rsidR="000C4FF3" w:rsidRPr="00702B95" w:rsidRDefault="000C4FF3" w:rsidP="000C4FF3">
            <w:pPr>
              <w:pStyle w:val="Default"/>
              <w:jc w:val="both"/>
            </w:pPr>
            <w:r w:rsidRPr="00702B95">
              <w:rPr>
                <w:u w:val="single"/>
              </w:rPr>
              <w:t>Indicador (es) de evaluación</w:t>
            </w:r>
            <w:r w:rsidRPr="00702B95">
              <w:t>:</w:t>
            </w:r>
          </w:p>
          <w:p w:rsidR="000C4FF3" w:rsidRPr="00702B95" w:rsidRDefault="000C4FF3" w:rsidP="000C4FF3">
            <w:pPr>
              <w:pStyle w:val="Default"/>
              <w:jc w:val="both"/>
            </w:pPr>
            <w:r w:rsidRPr="00702B95">
              <w:t>Presenta informe escrito</w:t>
            </w:r>
            <w:r w:rsidR="00663A21" w:rsidRPr="00702B95">
              <w:t xml:space="preserve"> – Exposición oral.</w:t>
            </w:r>
          </w:p>
          <w:p w:rsidR="000C4FF3" w:rsidRPr="00702B95" w:rsidRDefault="000C4FF3" w:rsidP="000C4FF3">
            <w:pPr>
              <w:pStyle w:val="Default"/>
              <w:jc w:val="both"/>
            </w:pPr>
          </w:p>
          <w:p w:rsidR="000C4FF3" w:rsidRPr="00702B95" w:rsidRDefault="000C4FF3" w:rsidP="000C4FF3">
            <w:pPr>
              <w:pStyle w:val="Default"/>
              <w:jc w:val="both"/>
            </w:pPr>
            <w:r w:rsidRPr="00702B95">
              <w:rPr>
                <w:u w:val="single"/>
              </w:rPr>
              <w:t>Procedimiento evaluativo</w:t>
            </w:r>
            <w:r w:rsidRPr="00702B95">
              <w:t>:</w:t>
            </w:r>
          </w:p>
          <w:p w:rsidR="000C4FF3" w:rsidRPr="00702B95" w:rsidRDefault="000C4FF3" w:rsidP="000C4FF3">
            <w:pPr>
              <w:pStyle w:val="Default"/>
              <w:jc w:val="both"/>
            </w:pPr>
            <w:r w:rsidRPr="00702B95">
              <w:t>Trabajo práctico.</w:t>
            </w:r>
          </w:p>
          <w:p w:rsidR="000C4FF3" w:rsidRPr="00702B95" w:rsidRDefault="000C4FF3" w:rsidP="000C4FF3">
            <w:pPr>
              <w:pStyle w:val="Default"/>
              <w:jc w:val="both"/>
            </w:pPr>
          </w:p>
          <w:p w:rsidR="000C4FF3" w:rsidRPr="00702B95" w:rsidRDefault="000C4FF3" w:rsidP="000C4FF3">
            <w:pPr>
              <w:pStyle w:val="Default"/>
              <w:jc w:val="both"/>
            </w:pPr>
            <w:r w:rsidRPr="00702B95">
              <w:rPr>
                <w:u w:val="single"/>
              </w:rPr>
              <w:t>Instrumentos de evaluación</w:t>
            </w:r>
            <w:r w:rsidRPr="00702B95">
              <w:t>:</w:t>
            </w:r>
          </w:p>
          <w:p w:rsidR="000C4FF3" w:rsidRPr="00702B95" w:rsidRDefault="000C4FF3" w:rsidP="000C4FF3">
            <w:pPr>
              <w:pStyle w:val="Default"/>
              <w:jc w:val="both"/>
            </w:pPr>
            <w:r w:rsidRPr="00702B95">
              <w:t>Rúbrica.</w:t>
            </w:r>
          </w:p>
        </w:tc>
        <w:tc>
          <w:tcPr>
            <w:tcW w:w="2406" w:type="dxa"/>
            <w:tcMar>
              <w:top w:w="57" w:type="dxa"/>
              <w:bottom w:w="57" w:type="dxa"/>
            </w:tcMar>
          </w:tcPr>
          <w:p w:rsidR="000C4FF3" w:rsidRPr="00702B95" w:rsidRDefault="000C4FF3" w:rsidP="000C4FF3">
            <w:pPr>
              <w:pStyle w:val="Default"/>
              <w:jc w:val="both"/>
            </w:pPr>
            <w:r w:rsidRPr="00702B95">
              <w:t>Bibliografía obligatoria:</w:t>
            </w:r>
          </w:p>
          <w:p w:rsidR="000C4FF3" w:rsidRPr="00702B95" w:rsidRDefault="000C4FF3" w:rsidP="000C4FF3">
            <w:pPr>
              <w:pStyle w:val="Default"/>
              <w:jc w:val="both"/>
            </w:pPr>
            <w:r w:rsidRPr="00702B95">
              <w:t>Apunte de Estudio.</w:t>
            </w:r>
          </w:p>
          <w:p w:rsidR="000C4FF3" w:rsidRPr="00702B95" w:rsidRDefault="000C4FF3" w:rsidP="000C4FF3">
            <w:pPr>
              <w:pStyle w:val="Default"/>
              <w:jc w:val="both"/>
            </w:pPr>
          </w:p>
          <w:p w:rsidR="000C4FF3" w:rsidRPr="00702B95" w:rsidRDefault="000C4FF3" w:rsidP="000C4FF3">
            <w:pPr>
              <w:pStyle w:val="Default"/>
              <w:jc w:val="both"/>
            </w:pPr>
            <w:r w:rsidRPr="00702B95">
              <w:t>Collier, S. y Sater, W.</w:t>
            </w:r>
          </w:p>
          <w:p w:rsidR="000C4FF3" w:rsidRPr="00702B95" w:rsidRDefault="000C4FF3" w:rsidP="000C4FF3">
            <w:pPr>
              <w:pStyle w:val="Default"/>
              <w:jc w:val="both"/>
            </w:pPr>
            <w:r w:rsidRPr="00702B95">
              <w:t>Historia de Chile 1808 – 1994.  Editorial Cambridge University Press. España.</w:t>
            </w:r>
          </w:p>
          <w:p w:rsidR="000C4FF3" w:rsidRPr="00702B95" w:rsidRDefault="000C4FF3" w:rsidP="000C4FF3">
            <w:pPr>
              <w:pStyle w:val="Default"/>
              <w:jc w:val="both"/>
            </w:pPr>
            <w:r w:rsidRPr="00702B95">
              <w:t>2003.</w:t>
            </w:r>
          </w:p>
          <w:p w:rsidR="000C4FF3" w:rsidRPr="00702B95" w:rsidRDefault="000C4FF3" w:rsidP="000C4FF3">
            <w:pPr>
              <w:pStyle w:val="Default"/>
              <w:jc w:val="both"/>
            </w:pPr>
          </w:p>
          <w:p w:rsidR="000C4FF3" w:rsidRPr="00702B95" w:rsidRDefault="000C4FF3" w:rsidP="000C4FF3">
            <w:pPr>
              <w:pStyle w:val="Default"/>
              <w:jc w:val="both"/>
            </w:pPr>
            <w:r w:rsidRPr="00702B95">
              <w:t>Infraestructura: Biblioteca - Sala de clases.</w:t>
            </w:r>
          </w:p>
        </w:tc>
      </w:tr>
      <w:tr w:rsidR="002F69CE" w:rsidRPr="00B06E31" w:rsidTr="00DD6FA6">
        <w:trPr>
          <w:trHeight w:val="288"/>
        </w:trPr>
        <w:tc>
          <w:tcPr>
            <w:tcW w:w="709" w:type="dxa"/>
            <w:vMerge w:val="restart"/>
            <w:tcMar>
              <w:top w:w="57" w:type="dxa"/>
              <w:bottom w:w="57" w:type="dxa"/>
            </w:tcMar>
            <w:vAlign w:val="center"/>
          </w:tcPr>
          <w:p w:rsidR="002F69CE" w:rsidRPr="00702B95" w:rsidRDefault="002F69CE" w:rsidP="002F69CE">
            <w:pPr>
              <w:jc w:val="center"/>
              <w:rPr>
                <w:rFonts w:ascii="Arial" w:hAnsi="Arial" w:cs="Arial"/>
              </w:rPr>
            </w:pPr>
            <w:r w:rsidRPr="00702B95">
              <w:rPr>
                <w:rFonts w:ascii="Arial" w:hAnsi="Arial" w:cs="Arial"/>
              </w:rPr>
              <w:t>11</w:t>
            </w:r>
          </w:p>
        </w:tc>
        <w:tc>
          <w:tcPr>
            <w:tcW w:w="707"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1</w:t>
            </w:r>
          </w:p>
          <w:p w:rsidR="002F69CE" w:rsidRPr="00702B95" w:rsidRDefault="002F69CE" w:rsidP="002F69CE">
            <w:pPr>
              <w:jc w:val="center"/>
              <w:rPr>
                <w:rFonts w:ascii="Arial" w:hAnsi="Arial" w:cs="Arial"/>
              </w:rPr>
            </w:pPr>
            <w:r w:rsidRPr="00702B95">
              <w:rPr>
                <w:rFonts w:ascii="Arial" w:hAnsi="Arial" w:cs="Arial"/>
              </w:rPr>
              <w:lastRenderedPageBreak/>
              <w:t>22/4</w:t>
            </w:r>
          </w:p>
        </w:tc>
        <w:tc>
          <w:tcPr>
            <w:tcW w:w="696" w:type="dxa"/>
            <w:tcMar>
              <w:top w:w="57" w:type="dxa"/>
              <w:bottom w:w="57" w:type="dxa"/>
            </w:tcMar>
          </w:tcPr>
          <w:p w:rsidR="002F69CE" w:rsidRPr="00702B95" w:rsidRDefault="002F69CE" w:rsidP="002F69CE">
            <w:pPr>
              <w:jc w:val="center"/>
              <w:rPr>
                <w:rFonts w:ascii="Arial" w:hAnsi="Arial" w:cs="Arial"/>
              </w:rPr>
            </w:pPr>
          </w:p>
        </w:tc>
        <w:tc>
          <w:tcPr>
            <w:tcW w:w="2905" w:type="dxa"/>
            <w:tcMar>
              <w:top w:w="57" w:type="dxa"/>
              <w:bottom w:w="57" w:type="dxa"/>
            </w:tcMar>
          </w:tcPr>
          <w:p w:rsidR="002F69CE" w:rsidRPr="00702B95" w:rsidRDefault="002F69CE" w:rsidP="002F69CE">
            <w:pPr>
              <w:spacing w:after="0" w:line="240" w:lineRule="auto"/>
              <w:jc w:val="both"/>
              <w:rPr>
                <w:rFonts w:ascii="Arial" w:hAnsi="Arial" w:cs="Arial"/>
                <w:bCs/>
                <w:color w:val="000000" w:themeColor="text1"/>
              </w:rPr>
            </w:pPr>
            <w:r w:rsidRPr="00702B95">
              <w:rPr>
                <w:rFonts w:ascii="Arial" w:hAnsi="Arial" w:cs="Arial"/>
                <w:bCs/>
                <w:color w:val="000000" w:themeColor="text1"/>
              </w:rPr>
              <w:t>Campaña IM</w:t>
            </w:r>
          </w:p>
        </w:tc>
        <w:tc>
          <w:tcPr>
            <w:tcW w:w="1696" w:type="dxa"/>
            <w:tcMar>
              <w:top w:w="57" w:type="dxa"/>
              <w:bottom w:w="57" w:type="dxa"/>
            </w:tcMar>
          </w:tcPr>
          <w:p w:rsidR="002F69CE" w:rsidRPr="00702B95" w:rsidRDefault="002F69CE" w:rsidP="002F69CE">
            <w:pPr>
              <w:autoSpaceDE w:val="0"/>
              <w:autoSpaceDN w:val="0"/>
              <w:adjustRightInd w:val="0"/>
              <w:spacing w:after="0" w:line="240" w:lineRule="auto"/>
              <w:jc w:val="both"/>
              <w:rPr>
                <w:rFonts w:ascii="Arial" w:hAnsi="Arial" w:cs="Arial"/>
              </w:rPr>
            </w:pPr>
            <w:r w:rsidRPr="00702B95">
              <w:rPr>
                <w:rFonts w:ascii="Arial" w:hAnsi="Arial" w:cs="Arial"/>
              </w:rPr>
              <w:t>-----------------</w:t>
            </w:r>
          </w:p>
        </w:tc>
        <w:tc>
          <w:tcPr>
            <w:tcW w:w="3872" w:type="dxa"/>
            <w:tcMar>
              <w:top w:w="57" w:type="dxa"/>
              <w:bottom w:w="57" w:type="dxa"/>
            </w:tcMar>
          </w:tcPr>
          <w:p w:rsidR="002F69CE" w:rsidRPr="00702B95" w:rsidRDefault="002F69CE" w:rsidP="002F69CE">
            <w:pPr>
              <w:tabs>
                <w:tab w:val="left" w:pos="-1440"/>
                <w:tab w:val="left" w:pos="318"/>
                <w:tab w:val="left" w:pos="1134"/>
                <w:tab w:val="left" w:pos="1701"/>
              </w:tabs>
              <w:spacing w:after="0" w:line="240" w:lineRule="auto"/>
              <w:jc w:val="both"/>
              <w:rPr>
                <w:rFonts w:ascii="Arial" w:hAnsi="Arial" w:cs="Arial"/>
              </w:rPr>
            </w:pPr>
            <w:r w:rsidRPr="00702B95">
              <w:rPr>
                <w:rFonts w:ascii="Arial" w:hAnsi="Arial" w:cs="Arial"/>
              </w:rPr>
              <w:t>------------------------</w:t>
            </w:r>
          </w:p>
        </w:tc>
        <w:tc>
          <w:tcPr>
            <w:tcW w:w="4019" w:type="dxa"/>
            <w:tcMar>
              <w:top w:w="57" w:type="dxa"/>
              <w:bottom w:w="57" w:type="dxa"/>
            </w:tcMar>
          </w:tcPr>
          <w:p w:rsidR="002F69CE" w:rsidRPr="00702B95" w:rsidRDefault="002F69CE" w:rsidP="002F69CE">
            <w:pPr>
              <w:pStyle w:val="Default"/>
              <w:jc w:val="both"/>
              <w:rPr>
                <w:sz w:val="22"/>
                <w:szCs w:val="22"/>
              </w:rPr>
            </w:pPr>
            <w:r w:rsidRPr="00702B95">
              <w:rPr>
                <w:sz w:val="22"/>
                <w:szCs w:val="22"/>
              </w:rPr>
              <w:t>----------------------------</w:t>
            </w:r>
          </w:p>
        </w:tc>
        <w:tc>
          <w:tcPr>
            <w:tcW w:w="2406" w:type="dxa"/>
            <w:tcMar>
              <w:top w:w="57" w:type="dxa"/>
              <w:bottom w:w="57" w:type="dxa"/>
            </w:tcMar>
          </w:tcPr>
          <w:p w:rsidR="002F69CE" w:rsidRPr="00702B95" w:rsidRDefault="002F69CE" w:rsidP="002F69CE">
            <w:pPr>
              <w:pStyle w:val="Default"/>
              <w:jc w:val="both"/>
              <w:rPr>
                <w:sz w:val="22"/>
                <w:szCs w:val="22"/>
                <w:lang w:val="es-ES_tradnl"/>
              </w:rPr>
            </w:pPr>
            <w:r w:rsidRPr="00702B95">
              <w:rPr>
                <w:sz w:val="22"/>
                <w:szCs w:val="22"/>
                <w:lang w:val="es-ES_tradnl"/>
              </w:rPr>
              <w:t>-----------------------------</w:t>
            </w:r>
          </w:p>
        </w:tc>
      </w:tr>
      <w:tr w:rsidR="002F69CE" w:rsidRPr="00B06E31" w:rsidTr="00DD6FA6">
        <w:trPr>
          <w:trHeight w:val="288"/>
        </w:trPr>
        <w:tc>
          <w:tcPr>
            <w:tcW w:w="709" w:type="dxa"/>
            <w:vMerge/>
            <w:tcMar>
              <w:top w:w="57" w:type="dxa"/>
              <w:bottom w:w="57" w:type="dxa"/>
            </w:tcMar>
            <w:vAlign w:val="center"/>
          </w:tcPr>
          <w:p w:rsidR="002F69CE" w:rsidRPr="00702B95" w:rsidRDefault="002F69CE" w:rsidP="002F69CE">
            <w:pPr>
              <w:jc w:val="center"/>
              <w:rPr>
                <w:rFonts w:ascii="Arial" w:hAnsi="Arial" w:cs="Arial"/>
              </w:rPr>
            </w:pPr>
          </w:p>
        </w:tc>
        <w:tc>
          <w:tcPr>
            <w:tcW w:w="707"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2</w:t>
            </w:r>
          </w:p>
        </w:tc>
        <w:tc>
          <w:tcPr>
            <w:tcW w:w="696" w:type="dxa"/>
            <w:tcMar>
              <w:top w:w="57" w:type="dxa"/>
              <w:bottom w:w="57" w:type="dxa"/>
            </w:tcMar>
          </w:tcPr>
          <w:p w:rsidR="002F69CE" w:rsidRPr="00702B95" w:rsidRDefault="002F69CE" w:rsidP="002F69CE">
            <w:pPr>
              <w:jc w:val="center"/>
              <w:rPr>
                <w:rFonts w:ascii="Arial" w:hAnsi="Arial" w:cs="Arial"/>
              </w:rPr>
            </w:pPr>
          </w:p>
        </w:tc>
        <w:tc>
          <w:tcPr>
            <w:tcW w:w="2905"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bCs/>
                <w:color w:val="000000" w:themeColor="text1"/>
              </w:rPr>
              <w:t>Campaña IM</w:t>
            </w:r>
          </w:p>
        </w:tc>
        <w:tc>
          <w:tcPr>
            <w:tcW w:w="1696" w:type="dxa"/>
            <w:tcMar>
              <w:top w:w="57" w:type="dxa"/>
              <w:bottom w:w="57" w:type="dxa"/>
            </w:tcMar>
          </w:tcPr>
          <w:p w:rsidR="002F69CE" w:rsidRPr="00702B95" w:rsidRDefault="002F69CE" w:rsidP="002F69CE">
            <w:pPr>
              <w:autoSpaceDE w:val="0"/>
              <w:autoSpaceDN w:val="0"/>
              <w:adjustRightInd w:val="0"/>
              <w:spacing w:after="0" w:line="240" w:lineRule="auto"/>
              <w:jc w:val="both"/>
              <w:rPr>
                <w:rFonts w:ascii="Arial" w:hAnsi="Arial" w:cs="Arial"/>
              </w:rPr>
            </w:pPr>
            <w:r w:rsidRPr="00702B95">
              <w:rPr>
                <w:rFonts w:ascii="Arial" w:hAnsi="Arial" w:cs="Arial"/>
              </w:rPr>
              <w:t>-----------------</w:t>
            </w:r>
          </w:p>
        </w:tc>
        <w:tc>
          <w:tcPr>
            <w:tcW w:w="3872" w:type="dxa"/>
            <w:tcMar>
              <w:top w:w="57" w:type="dxa"/>
              <w:bottom w:w="57" w:type="dxa"/>
            </w:tcMar>
          </w:tcPr>
          <w:p w:rsidR="002F69CE" w:rsidRPr="00702B95" w:rsidRDefault="002F69CE" w:rsidP="002F69CE">
            <w:pPr>
              <w:tabs>
                <w:tab w:val="left" w:pos="-1440"/>
                <w:tab w:val="left" w:pos="318"/>
                <w:tab w:val="left" w:pos="1134"/>
                <w:tab w:val="left" w:pos="1701"/>
              </w:tabs>
              <w:spacing w:after="0" w:line="240" w:lineRule="auto"/>
              <w:jc w:val="both"/>
              <w:rPr>
                <w:rFonts w:ascii="Arial" w:hAnsi="Arial" w:cs="Arial"/>
              </w:rPr>
            </w:pPr>
            <w:r w:rsidRPr="00702B95">
              <w:rPr>
                <w:rFonts w:ascii="Arial" w:hAnsi="Arial" w:cs="Arial"/>
              </w:rPr>
              <w:t>-----------------------</w:t>
            </w:r>
          </w:p>
        </w:tc>
        <w:tc>
          <w:tcPr>
            <w:tcW w:w="4019" w:type="dxa"/>
            <w:tcMar>
              <w:top w:w="57" w:type="dxa"/>
              <w:bottom w:w="57" w:type="dxa"/>
            </w:tcMar>
          </w:tcPr>
          <w:p w:rsidR="002F69CE" w:rsidRPr="00702B95" w:rsidRDefault="002F69CE" w:rsidP="002F69CE">
            <w:pPr>
              <w:pStyle w:val="Default"/>
              <w:jc w:val="both"/>
              <w:rPr>
                <w:sz w:val="22"/>
                <w:szCs w:val="22"/>
              </w:rPr>
            </w:pPr>
            <w:r w:rsidRPr="00702B95">
              <w:rPr>
                <w:sz w:val="22"/>
                <w:szCs w:val="22"/>
              </w:rPr>
              <w:t>----------------------------</w:t>
            </w:r>
          </w:p>
        </w:tc>
        <w:tc>
          <w:tcPr>
            <w:tcW w:w="2406" w:type="dxa"/>
            <w:tcMar>
              <w:top w:w="57" w:type="dxa"/>
              <w:bottom w:w="57" w:type="dxa"/>
            </w:tcMar>
          </w:tcPr>
          <w:p w:rsidR="002F69CE" w:rsidRPr="00702B95" w:rsidRDefault="002F69CE" w:rsidP="002F69CE">
            <w:pPr>
              <w:pStyle w:val="Default"/>
              <w:jc w:val="both"/>
              <w:rPr>
                <w:sz w:val="22"/>
                <w:szCs w:val="22"/>
                <w:lang w:val="es-ES_tradnl"/>
              </w:rPr>
            </w:pPr>
            <w:r w:rsidRPr="00702B95">
              <w:rPr>
                <w:sz w:val="22"/>
                <w:szCs w:val="22"/>
                <w:lang w:val="es-ES_tradnl"/>
              </w:rPr>
              <w:t>----------------------------</w:t>
            </w:r>
          </w:p>
        </w:tc>
      </w:tr>
      <w:tr w:rsidR="002F69CE" w:rsidRPr="00B06E31" w:rsidTr="00DD6FA6">
        <w:trPr>
          <w:trHeight w:val="288"/>
        </w:trPr>
        <w:tc>
          <w:tcPr>
            <w:tcW w:w="709" w:type="dxa"/>
            <w:vMerge w:val="restart"/>
            <w:tcMar>
              <w:top w:w="57" w:type="dxa"/>
              <w:bottom w:w="57" w:type="dxa"/>
            </w:tcMar>
            <w:vAlign w:val="center"/>
          </w:tcPr>
          <w:p w:rsidR="002F69CE" w:rsidRPr="00702B95" w:rsidRDefault="002F69CE" w:rsidP="002F69CE">
            <w:pPr>
              <w:jc w:val="center"/>
              <w:rPr>
                <w:rFonts w:ascii="Arial" w:hAnsi="Arial" w:cs="Arial"/>
              </w:rPr>
            </w:pPr>
            <w:r w:rsidRPr="00702B95">
              <w:rPr>
                <w:rFonts w:ascii="Arial" w:hAnsi="Arial" w:cs="Arial"/>
              </w:rPr>
              <w:t>12</w:t>
            </w:r>
          </w:p>
        </w:tc>
        <w:tc>
          <w:tcPr>
            <w:tcW w:w="707"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1</w:t>
            </w:r>
          </w:p>
          <w:p w:rsidR="002F69CE" w:rsidRPr="00702B95" w:rsidRDefault="002F69CE" w:rsidP="002F69CE">
            <w:pPr>
              <w:jc w:val="center"/>
              <w:rPr>
                <w:rFonts w:ascii="Arial" w:hAnsi="Arial" w:cs="Arial"/>
              </w:rPr>
            </w:pPr>
            <w:r w:rsidRPr="00702B95">
              <w:rPr>
                <w:rFonts w:ascii="Arial" w:hAnsi="Arial" w:cs="Arial"/>
              </w:rPr>
              <w:t>29/4</w:t>
            </w:r>
          </w:p>
        </w:tc>
        <w:tc>
          <w:tcPr>
            <w:tcW w:w="696" w:type="dxa"/>
            <w:tcMar>
              <w:top w:w="57" w:type="dxa"/>
              <w:bottom w:w="57" w:type="dxa"/>
            </w:tcMar>
          </w:tcPr>
          <w:p w:rsidR="002F69CE" w:rsidRPr="00702B95" w:rsidRDefault="002F69CE" w:rsidP="002F69CE">
            <w:pPr>
              <w:jc w:val="center"/>
              <w:rPr>
                <w:rFonts w:ascii="Arial" w:hAnsi="Arial" w:cs="Arial"/>
              </w:rPr>
            </w:pPr>
            <w:r w:rsidRPr="00702B95">
              <w:rPr>
                <w:rFonts w:ascii="Arial" w:hAnsi="Arial" w:cs="Arial"/>
              </w:rPr>
              <w:t>3</w:t>
            </w:r>
          </w:p>
        </w:tc>
        <w:tc>
          <w:tcPr>
            <w:tcW w:w="2905"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bCs/>
                <w:color w:val="000000" w:themeColor="text1"/>
              </w:rPr>
              <w:t>Desarrolla una síntesis sobre los partidos políticos y las planificaciones globales.</w:t>
            </w:r>
          </w:p>
          <w:p w:rsidR="002F69CE" w:rsidRPr="00702B95" w:rsidRDefault="002F69CE" w:rsidP="002F69CE">
            <w:pPr>
              <w:spacing w:after="0" w:line="240" w:lineRule="auto"/>
              <w:jc w:val="both"/>
              <w:rPr>
                <w:rFonts w:ascii="Arial" w:hAnsi="Arial" w:cs="Arial"/>
              </w:rPr>
            </w:pPr>
          </w:p>
        </w:tc>
        <w:tc>
          <w:tcPr>
            <w:tcW w:w="1696" w:type="dxa"/>
            <w:tcMar>
              <w:top w:w="57" w:type="dxa"/>
              <w:bottom w:w="57" w:type="dxa"/>
            </w:tcMar>
          </w:tcPr>
          <w:p w:rsidR="002F69CE" w:rsidRPr="00702B95" w:rsidRDefault="002F69CE" w:rsidP="002F69CE">
            <w:pPr>
              <w:spacing w:after="0" w:line="240" w:lineRule="auto"/>
              <w:jc w:val="both"/>
              <w:rPr>
                <w:rFonts w:ascii="Arial" w:hAnsi="Arial" w:cs="Arial"/>
              </w:rPr>
            </w:pPr>
            <w:r w:rsidRPr="00702B95">
              <w:rPr>
                <w:rFonts w:ascii="Arial" w:hAnsi="Arial" w:cs="Arial"/>
              </w:rPr>
              <w:t xml:space="preserve">Trabajo colaborativo sobre el gob. Alessandri. </w:t>
            </w:r>
          </w:p>
          <w:p w:rsidR="002F69CE" w:rsidRPr="00702B95" w:rsidRDefault="002F69CE" w:rsidP="002F69CE">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tc>
        <w:tc>
          <w:tcPr>
            <w:tcW w:w="3872" w:type="dxa"/>
            <w:tcMar>
              <w:top w:w="57" w:type="dxa"/>
              <w:bottom w:w="57" w:type="dxa"/>
            </w:tcMar>
          </w:tcPr>
          <w:p w:rsidR="002F69CE" w:rsidRPr="00702B95" w:rsidRDefault="002F69CE" w:rsidP="002F69CE">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2F69CE" w:rsidRPr="00702B95" w:rsidRDefault="002F69CE" w:rsidP="002F69CE">
            <w:pPr>
              <w:pStyle w:val="Default"/>
              <w:jc w:val="both"/>
              <w:rPr>
                <w:sz w:val="22"/>
                <w:szCs w:val="22"/>
                <w:lang w:val="es-ES_tradnl"/>
              </w:rPr>
            </w:pPr>
            <w:r w:rsidRPr="00702B95">
              <w:rPr>
                <w:sz w:val="22"/>
                <w:szCs w:val="22"/>
                <w:lang w:val="es-ES_tradnl"/>
              </w:rPr>
              <w:t>Gestión de gobierno de Jorge Alessandri Rodríguez.</w:t>
            </w:r>
          </w:p>
          <w:p w:rsidR="002F69CE" w:rsidRPr="00702B95" w:rsidRDefault="002F69CE" w:rsidP="002F69CE">
            <w:pPr>
              <w:pStyle w:val="Default"/>
              <w:jc w:val="both"/>
              <w:rPr>
                <w:sz w:val="22"/>
                <w:szCs w:val="22"/>
                <w:lang w:val="es-ES_tradnl"/>
              </w:rPr>
            </w:pPr>
          </w:p>
          <w:p w:rsidR="002F69CE" w:rsidRPr="00702B95" w:rsidRDefault="002F69CE" w:rsidP="002F69CE">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2F69CE" w:rsidRPr="00702B95" w:rsidRDefault="002F69CE" w:rsidP="002F69CE">
            <w:pPr>
              <w:tabs>
                <w:tab w:val="left" w:pos="-1440"/>
                <w:tab w:val="left" w:pos="318"/>
                <w:tab w:val="left" w:pos="1134"/>
                <w:tab w:val="left" w:pos="1701"/>
              </w:tabs>
              <w:spacing w:after="0" w:line="240" w:lineRule="auto"/>
              <w:jc w:val="both"/>
              <w:rPr>
                <w:rFonts w:ascii="Arial" w:hAnsi="Arial" w:cs="Arial"/>
              </w:rPr>
            </w:pPr>
            <w:r w:rsidRPr="00702B95">
              <w:rPr>
                <w:bCs/>
                <w:color w:val="000000" w:themeColor="text1"/>
              </w:rPr>
              <w:t>Síntesis sobre los partidos políticos y las planificaciones globales.</w:t>
            </w:r>
          </w:p>
        </w:tc>
        <w:tc>
          <w:tcPr>
            <w:tcW w:w="4019" w:type="dxa"/>
            <w:tcMar>
              <w:top w:w="57" w:type="dxa"/>
              <w:bottom w:w="57" w:type="dxa"/>
            </w:tcMar>
          </w:tcPr>
          <w:p w:rsidR="002F69CE" w:rsidRPr="00702B95" w:rsidRDefault="002F69CE" w:rsidP="002F69CE">
            <w:pPr>
              <w:pStyle w:val="Default"/>
              <w:jc w:val="both"/>
              <w:rPr>
                <w:bCs/>
                <w:sz w:val="22"/>
                <w:szCs w:val="22"/>
                <w:u w:val="single"/>
              </w:rPr>
            </w:pPr>
            <w:r w:rsidRPr="00702B95">
              <w:rPr>
                <w:bCs/>
                <w:sz w:val="22"/>
                <w:szCs w:val="22"/>
                <w:u w:val="single"/>
              </w:rPr>
              <w:t>Indicador (es) de evaluación:</w:t>
            </w:r>
          </w:p>
          <w:p w:rsidR="002F69CE" w:rsidRPr="00702B95" w:rsidRDefault="002F69CE" w:rsidP="002F69CE">
            <w:pPr>
              <w:pStyle w:val="Default"/>
              <w:jc w:val="both"/>
              <w:rPr>
                <w:sz w:val="22"/>
                <w:szCs w:val="22"/>
              </w:rPr>
            </w:pPr>
            <w:r w:rsidRPr="00702B95">
              <w:rPr>
                <w:sz w:val="22"/>
                <w:szCs w:val="22"/>
              </w:rPr>
              <w:t>Expone efeméride o personaje</w:t>
            </w:r>
          </w:p>
          <w:p w:rsidR="002F69CE" w:rsidRPr="00702B95" w:rsidRDefault="002F69CE" w:rsidP="002F69CE">
            <w:pPr>
              <w:pStyle w:val="Default"/>
              <w:jc w:val="both"/>
              <w:rPr>
                <w:sz w:val="22"/>
                <w:szCs w:val="22"/>
              </w:rPr>
            </w:pPr>
          </w:p>
          <w:p w:rsidR="002F69CE" w:rsidRPr="00702B95" w:rsidRDefault="002F69CE" w:rsidP="002F69CE">
            <w:pPr>
              <w:pStyle w:val="Default"/>
              <w:jc w:val="both"/>
              <w:rPr>
                <w:bCs/>
                <w:sz w:val="22"/>
                <w:szCs w:val="22"/>
                <w:u w:val="single"/>
              </w:rPr>
            </w:pPr>
            <w:r w:rsidRPr="00702B95">
              <w:rPr>
                <w:bCs/>
                <w:sz w:val="22"/>
                <w:szCs w:val="22"/>
                <w:u w:val="single"/>
              </w:rPr>
              <w:t>Procedimiento evaluativo:</w:t>
            </w:r>
          </w:p>
          <w:p w:rsidR="002F69CE" w:rsidRPr="00702B95" w:rsidRDefault="002F69CE" w:rsidP="002F69CE">
            <w:pPr>
              <w:pStyle w:val="Default"/>
              <w:jc w:val="both"/>
              <w:rPr>
                <w:sz w:val="22"/>
                <w:szCs w:val="22"/>
              </w:rPr>
            </w:pPr>
            <w:r w:rsidRPr="00702B95">
              <w:rPr>
                <w:sz w:val="22"/>
                <w:szCs w:val="22"/>
              </w:rPr>
              <w:t>Trabajo práctico.</w:t>
            </w:r>
          </w:p>
          <w:p w:rsidR="002F69CE" w:rsidRPr="00702B95" w:rsidRDefault="002F69CE" w:rsidP="002F69CE">
            <w:pPr>
              <w:pStyle w:val="Default"/>
              <w:jc w:val="both"/>
              <w:rPr>
                <w:sz w:val="22"/>
                <w:szCs w:val="22"/>
              </w:rPr>
            </w:pPr>
          </w:p>
          <w:p w:rsidR="002F69CE" w:rsidRPr="00702B95" w:rsidRDefault="002F69CE" w:rsidP="002F69CE">
            <w:pPr>
              <w:pStyle w:val="Default"/>
              <w:jc w:val="both"/>
              <w:rPr>
                <w:bCs/>
                <w:sz w:val="22"/>
                <w:szCs w:val="22"/>
                <w:u w:val="single"/>
              </w:rPr>
            </w:pPr>
            <w:r w:rsidRPr="00702B95">
              <w:rPr>
                <w:bCs/>
                <w:sz w:val="22"/>
                <w:szCs w:val="22"/>
                <w:u w:val="single"/>
              </w:rPr>
              <w:t>Instrumentos de evaluación:</w:t>
            </w:r>
          </w:p>
          <w:p w:rsidR="002F69CE" w:rsidRPr="00702B95" w:rsidRDefault="002F69CE" w:rsidP="002F69CE">
            <w:pPr>
              <w:pStyle w:val="Default"/>
              <w:jc w:val="both"/>
              <w:rPr>
                <w:sz w:val="22"/>
                <w:szCs w:val="22"/>
              </w:rPr>
            </w:pPr>
            <w:r w:rsidRPr="00702B95">
              <w:rPr>
                <w:sz w:val="22"/>
                <w:szCs w:val="22"/>
              </w:rPr>
              <w:t>Rúbrica.</w:t>
            </w:r>
          </w:p>
        </w:tc>
        <w:tc>
          <w:tcPr>
            <w:tcW w:w="2406" w:type="dxa"/>
            <w:tcMar>
              <w:top w:w="57" w:type="dxa"/>
              <w:bottom w:w="57" w:type="dxa"/>
            </w:tcMar>
          </w:tcPr>
          <w:p w:rsidR="002F69CE" w:rsidRPr="00702B95" w:rsidRDefault="002F69CE" w:rsidP="002F69CE">
            <w:pPr>
              <w:pStyle w:val="Default"/>
              <w:jc w:val="both"/>
              <w:rPr>
                <w:sz w:val="22"/>
                <w:szCs w:val="22"/>
              </w:rPr>
            </w:pPr>
            <w:r w:rsidRPr="00702B95">
              <w:rPr>
                <w:sz w:val="22"/>
                <w:szCs w:val="22"/>
              </w:rPr>
              <w:t>Bibliografía obligatoria:</w:t>
            </w:r>
          </w:p>
          <w:p w:rsidR="002F69CE" w:rsidRPr="00702B95" w:rsidRDefault="002F69CE" w:rsidP="002F69CE">
            <w:pPr>
              <w:pStyle w:val="Default"/>
              <w:jc w:val="both"/>
              <w:rPr>
                <w:sz w:val="22"/>
                <w:szCs w:val="22"/>
              </w:rPr>
            </w:pPr>
            <w:r w:rsidRPr="00702B95">
              <w:rPr>
                <w:sz w:val="22"/>
                <w:szCs w:val="22"/>
              </w:rPr>
              <w:t>Apunte de Estudio.</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rPr>
            </w:pPr>
            <w:r w:rsidRPr="00702B95">
              <w:rPr>
                <w:sz w:val="22"/>
                <w:szCs w:val="22"/>
              </w:rPr>
              <w:t>Bravo, L.</w:t>
            </w:r>
          </w:p>
          <w:p w:rsidR="002F69CE" w:rsidRPr="00702B95" w:rsidRDefault="002F69CE" w:rsidP="002F69CE">
            <w:pPr>
              <w:pStyle w:val="Default"/>
              <w:jc w:val="both"/>
              <w:rPr>
                <w:sz w:val="22"/>
                <w:szCs w:val="22"/>
              </w:rPr>
            </w:pPr>
            <w:r w:rsidRPr="00702B95">
              <w:rPr>
                <w:sz w:val="22"/>
                <w:szCs w:val="22"/>
              </w:rPr>
              <w:t>Régimen</w:t>
            </w:r>
            <w:r w:rsidRPr="00702B95">
              <w:rPr>
                <w:sz w:val="22"/>
                <w:szCs w:val="22"/>
              </w:rPr>
              <w:tab/>
              <w:t xml:space="preserve">de Gobierno Partidos Políticos en Chile (1924-1973). Editorial Jurídica de Chile, Santiago de Chile. </w:t>
            </w:r>
          </w:p>
          <w:p w:rsidR="002F69CE" w:rsidRPr="00702B95" w:rsidRDefault="002F69CE" w:rsidP="002F69CE">
            <w:pPr>
              <w:pStyle w:val="Default"/>
              <w:jc w:val="both"/>
              <w:rPr>
                <w:sz w:val="22"/>
                <w:szCs w:val="22"/>
              </w:rPr>
            </w:pPr>
            <w:r w:rsidRPr="00702B95">
              <w:rPr>
                <w:sz w:val="22"/>
                <w:szCs w:val="22"/>
              </w:rPr>
              <w:t>1978.</w:t>
            </w:r>
          </w:p>
          <w:p w:rsidR="002F69CE" w:rsidRPr="00702B95" w:rsidRDefault="002F69CE" w:rsidP="002F69CE">
            <w:pPr>
              <w:pStyle w:val="Default"/>
              <w:jc w:val="both"/>
              <w:rPr>
                <w:sz w:val="22"/>
                <w:szCs w:val="22"/>
              </w:rPr>
            </w:pPr>
          </w:p>
          <w:p w:rsidR="002F69CE" w:rsidRPr="00702B95" w:rsidRDefault="002F69CE" w:rsidP="002F69CE">
            <w:pPr>
              <w:pStyle w:val="Default"/>
              <w:jc w:val="both"/>
              <w:rPr>
                <w:sz w:val="22"/>
                <w:szCs w:val="22"/>
                <w:lang w:val="es-ES_tradnl"/>
              </w:rPr>
            </w:pPr>
            <w:r w:rsidRPr="00702B95">
              <w:rPr>
                <w:sz w:val="22"/>
                <w:szCs w:val="22"/>
              </w:rPr>
              <w:t>Infraestructura: Sala de clases.</w:t>
            </w:r>
          </w:p>
        </w:tc>
      </w:tr>
      <w:tr w:rsidR="00DD6FA6" w:rsidRPr="00B06E31" w:rsidTr="00DD6FA6">
        <w:trPr>
          <w:trHeight w:val="288"/>
        </w:trPr>
        <w:tc>
          <w:tcPr>
            <w:tcW w:w="709" w:type="dxa"/>
            <w:vMerge/>
            <w:tcMar>
              <w:top w:w="57" w:type="dxa"/>
              <w:bottom w:w="57" w:type="dxa"/>
            </w:tcMar>
            <w:vAlign w:val="center"/>
          </w:tcPr>
          <w:p w:rsidR="00DD6FA6" w:rsidRPr="00B06E31" w:rsidRDefault="00DD6FA6" w:rsidP="00DD6FA6">
            <w:pPr>
              <w:jc w:val="center"/>
              <w:rPr>
                <w:rFonts w:ascii="Arial" w:hAnsi="Arial" w:cs="Arial"/>
              </w:rPr>
            </w:pPr>
          </w:p>
        </w:tc>
        <w:tc>
          <w:tcPr>
            <w:tcW w:w="707" w:type="dxa"/>
            <w:tcMar>
              <w:top w:w="57" w:type="dxa"/>
              <w:bottom w:w="57" w:type="dxa"/>
            </w:tcMar>
          </w:tcPr>
          <w:p w:rsidR="00DD6FA6" w:rsidRPr="00B06E31" w:rsidRDefault="00DD6FA6" w:rsidP="00DD6FA6">
            <w:pPr>
              <w:jc w:val="center"/>
              <w:rPr>
                <w:rFonts w:ascii="Arial" w:hAnsi="Arial" w:cs="Arial"/>
              </w:rPr>
            </w:pPr>
            <w:r w:rsidRPr="00B06E31">
              <w:rPr>
                <w:rFonts w:ascii="Arial" w:hAnsi="Arial" w:cs="Arial"/>
              </w:rPr>
              <w:t>2</w:t>
            </w:r>
          </w:p>
          <w:p w:rsidR="00DD6FA6" w:rsidRPr="00B06E31" w:rsidRDefault="00DD6FA6" w:rsidP="00DD6FA6">
            <w:pPr>
              <w:jc w:val="center"/>
              <w:rPr>
                <w:rFonts w:ascii="Arial" w:hAnsi="Arial" w:cs="Arial"/>
              </w:rPr>
            </w:pPr>
          </w:p>
        </w:tc>
        <w:tc>
          <w:tcPr>
            <w:tcW w:w="696" w:type="dxa"/>
            <w:tcMar>
              <w:top w:w="57" w:type="dxa"/>
              <w:bottom w:w="57" w:type="dxa"/>
            </w:tcMar>
          </w:tcPr>
          <w:p w:rsidR="00DD6FA6" w:rsidRPr="00B06E31" w:rsidRDefault="00DD6FA6" w:rsidP="00DD6FA6">
            <w:pPr>
              <w:jc w:val="center"/>
              <w:rPr>
                <w:rFonts w:ascii="Arial" w:hAnsi="Arial" w:cs="Arial"/>
              </w:rPr>
            </w:pPr>
            <w:r>
              <w:rPr>
                <w:rFonts w:ascii="Arial" w:hAnsi="Arial" w:cs="Arial"/>
              </w:rPr>
              <w:t>3</w:t>
            </w:r>
          </w:p>
        </w:tc>
        <w:tc>
          <w:tcPr>
            <w:tcW w:w="2905" w:type="dxa"/>
            <w:tcMar>
              <w:top w:w="57" w:type="dxa"/>
              <w:bottom w:w="57" w:type="dxa"/>
            </w:tcMar>
          </w:tcPr>
          <w:p w:rsidR="00DD6FA6" w:rsidRPr="00702B95" w:rsidRDefault="00DD6FA6" w:rsidP="00DD6FA6">
            <w:pPr>
              <w:spacing w:after="0" w:line="240" w:lineRule="auto"/>
              <w:jc w:val="both"/>
              <w:rPr>
                <w:rFonts w:ascii="Arial" w:hAnsi="Arial" w:cs="Arial"/>
                <w:bCs/>
                <w:color w:val="000000" w:themeColor="text1"/>
              </w:rPr>
            </w:pPr>
            <w:r w:rsidRPr="00702B95">
              <w:rPr>
                <w:rFonts w:ascii="Arial" w:hAnsi="Arial" w:cs="Arial"/>
                <w:bCs/>
                <w:color w:val="000000" w:themeColor="text1"/>
              </w:rPr>
              <w:t>Analiza la situación limítrofe con Perú y Bolivia.</w:t>
            </w:r>
          </w:p>
          <w:p w:rsidR="00DD6FA6" w:rsidRPr="00702B95" w:rsidRDefault="00DD6FA6" w:rsidP="00DD6FA6">
            <w:pPr>
              <w:spacing w:after="0" w:line="240" w:lineRule="auto"/>
              <w:jc w:val="both"/>
              <w:rPr>
                <w:rFonts w:ascii="Arial" w:hAnsi="Arial" w:cs="Arial"/>
                <w:bCs/>
                <w:color w:val="000000" w:themeColor="text1"/>
              </w:rPr>
            </w:pPr>
            <w:r w:rsidRPr="00702B95">
              <w:rPr>
                <w:rFonts w:ascii="Arial" w:hAnsi="Arial" w:cs="Arial"/>
                <w:bCs/>
                <w:color w:val="000000" w:themeColor="text1"/>
              </w:rPr>
              <w:tab/>
            </w:r>
          </w:p>
          <w:p w:rsidR="00DD6FA6" w:rsidRPr="00702B95" w:rsidRDefault="00DD6FA6" w:rsidP="00DD6FA6">
            <w:pPr>
              <w:spacing w:after="0" w:line="240" w:lineRule="auto"/>
              <w:jc w:val="both"/>
              <w:rPr>
                <w:rFonts w:ascii="Arial" w:hAnsi="Arial" w:cs="Arial"/>
                <w:bCs/>
                <w:color w:val="000000" w:themeColor="text1"/>
              </w:rPr>
            </w:pPr>
          </w:p>
        </w:tc>
        <w:tc>
          <w:tcPr>
            <w:tcW w:w="1696" w:type="dxa"/>
            <w:tcMar>
              <w:top w:w="57" w:type="dxa"/>
              <w:bottom w:w="57" w:type="dxa"/>
            </w:tcMar>
          </w:tcPr>
          <w:p w:rsidR="00DD6FA6" w:rsidRPr="00702B95" w:rsidRDefault="00DD6FA6" w:rsidP="00DD6FA6">
            <w:pPr>
              <w:spacing w:after="0" w:line="240" w:lineRule="auto"/>
              <w:jc w:val="both"/>
              <w:rPr>
                <w:rFonts w:ascii="Arial" w:hAnsi="Arial" w:cs="Arial"/>
                <w:bCs/>
                <w:color w:val="000000" w:themeColor="text1"/>
              </w:rPr>
            </w:pPr>
            <w:r w:rsidRPr="00702B95">
              <w:rPr>
                <w:rFonts w:ascii="Arial" w:hAnsi="Arial" w:cs="Arial"/>
                <w:bCs/>
                <w:color w:val="000000" w:themeColor="text1"/>
              </w:rPr>
              <w:t xml:space="preserve">Trabajo colaborativo sobre la situación limítrofe con Perú. </w:t>
            </w:r>
          </w:p>
          <w:p w:rsidR="00DD6FA6" w:rsidRPr="00702B95" w:rsidRDefault="00DD6FA6" w:rsidP="00DD6FA6">
            <w:pPr>
              <w:spacing w:after="0" w:line="240" w:lineRule="auto"/>
              <w:jc w:val="both"/>
              <w:rPr>
                <w:rFonts w:ascii="Arial" w:hAnsi="Arial" w:cs="Arial"/>
              </w:rPr>
            </w:pPr>
            <w:r w:rsidRPr="00702B95">
              <w:rPr>
                <w:rFonts w:ascii="Arial" w:hAnsi="Arial" w:cs="Arial"/>
                <w:bCs/>
                <w:color w:val="000000" w:themeColor="text1"/>
              </w:rPr>
              <w:t>Trabajo individual de presentación de personajes o efemérides nacionales.</w:t>
            </w:r>
            <w:r w:rsidRPr="00702B95">
              <w:rPr>
                <w:rFonts w:ascii="Arial" w:hAnsi="Arial" w:cs="Arial"/>
                <w:bCs/>
                <w:color w:val="000000" w:themeColor="text1"/>
              </w:rPr>
              <w:tab/>
            </w:r>
          </w:p>
          <w:p w:rsidR="00DD6FA6" w:rsidRPr="00702B95" w:rsidRDefault="00DD6FA6" w:rsidP="00DD6FA6">
            <w:pPr>
              <w:spacing w:after="0" w:line="240" w:lineRule="auto"/>
              <w:jc w:val="both"/>
              <w:rPr>
                <w:rFonts w:ascii="Arial" w:hAnsi="Arial" w:cs="Arial"/>
              </w:rPr>
            </w:pPr>
          </w:p>
        </w:tc>
        <w:tc>
          <w:tcPr>
            <w:tcW w:w="3872" w:type="dxa"/>
            <w:tcMar>
              <w:top w:w="57" w:type="dxa"/>
              <w:bottom w:w="57" w:type="dxa"/>
            </w:tcMar>
          </w:tcPr>
          <w:p w:rsidR="00DD6FA6" w:rsidRPr="00702B95" w:rsidRDefault="00DD6FA6" w:rsidP="00DD6FA6">
            <w:pPr>
              <w:spacing w:after="0" w:line="240" w:lineRule="auto"/>
              <w:jc w:val="both"/>
              <w:rPr>
                <w:rFonts w:ascii="Arial" w:hAnsi="Arial" w:cs="Arial"/>
                <w:bCs/>
                <w:color w:val="000000" w:themeColor="text1"/>
              </w:rPr>
            </w:pPr>
            <w:r w:rsidRPr="00702B95">
              <w:rPr>
                <w:rFonts w:ascii="Arial" w:hAnsi="Arial" w:cs="Arial"/>
                <w:bCs/>
                <w:color w:val="000000" w:themeColor="text1"/>
                <w:u w:val="single"/>
              </w:rPr>
              <w:t>Declarativos</w:t>
            </w:r>
            <w:r w:rsidRPr="00702B95">
              <w:rPr>
                <w:rFonts w:ascii="Arial" w:hAnsi="Arial" w:cs="Arial"/>
                <w:bCs/>
                <w:color w:val="000000" w:themeColor="text1"/>
              </w:rPr>
              <w:t>:</w:t>
            </w:r>
          </w:p>
          <w:p w:rsidR="00DD6FA6" w:rsidRPr="00702B95" w:rsidRDefault="00DD6FA6" w:rsidP="00DD6FA6">
            <w:pPr>
              <w:spacing w:after="0" w:line="240" w:lineRule="auto"/>
              <w:jc w:val="both"/>
              <w:rPr>
                <w:rFonts w:ascii="Arial" w:hAnsi="Arial" w:cs="Arial"/>
                <w:bCs/>
                <w:color w:val="000000" w:themeColor="text1"/>
              </w:rPr>
            </w:pPr>
            <w:r w:rsidRPr="00702B95">
              <w:rPr>
                <w:rFonts w:ascii="Arial" w:hAnsi="Arial" w:cs="Arial"/>
                <w:bCs/>
                <w:color w:val="000000" w:themeColor="text1"/>
              </w:rPr>
              <w:t>Situación limítrofe con Perú.</w:t>
            </w:r>
          </w:p>
          <w:p w:rsidR="00DD6FA6" w:rsidRPr="00702B95" w:rsidRDefault="00DD6FA6" w:rsidP="00DD6FA6">
            <w:pPr>
              <w:spacing w:after="0" w:line="240" w:lineRule="auto"/>
              <w:jc w:val="both"/>
              <w:rPr>
                <w:rFonts w:ascii="Arial" w:hAnsi="Arial" w:cs="Arial"/>
                <w:bCs/>
                <w:color w:val="000000" w:themeColor="text1"/>
              </w:rPr>
            </w:pPr>
          </w:p>
          <w:p w:rsidR="00DD6FA6" w:rsidRPr="00702B95" w:rsidRDefault="00DD6FA6" w:rsidP="00DD6FA6">
            <w:pPr>
              <w:spacing w:after="0" w:line="240" w:lineRule="auto"/>
              <w:jc w:val="both"/>
              <w:rPr>
                <w:rFonts w:ascii="Arial" w:hAnsi="Arial" w:cs="Arial"/>
                <w:bCs/>
                <w:color w:val="000000" w:themeColor="text1"/>
              </w:rPr>
            </w:pPr>
            <w:r w:rsidRPr="00702B95">
              <w:rPr>
                <w:rFonts w:ascii="Arial" w:hAnsi="Arial" w:cs="Arial"/>
                <w:bCs/>
                <w:color w:val="000000" w:themeColor="text1"/>
                <w:u w:val="single"/>
              </w:rPr>
              <w:t>Procedimentales</w:t>
            </w:r>
            <w:r w:rsidRPr="00702B95">
              <w:rPr>
                <w:rFonts w:ascii="Arial" w:hAnsi="Arial" w:cs="Arial"/>
                <w:bCs/>
                <w:color w:val="000000" w:themeColor="text1"/>
              </w:rPr>
              <w:t>:</w:t>
            </w:r>
          </w:p>
          <w:p w:rsidR="00DD6FA6" w:rsidRPr="00702B95" w:rsidRDefault="00DD6FA6" w:rsidP="00DD6FA6">
            <w:pPr>
              <w:tabs>
                <w:tab w:val="left" w:pos="-1440"/>
                <w:tab w:val="left" w:pos="318"/>
                <w:tab w:val="left" w:pos="1134"/>
                <w:tab w:val="left" w:pos="1701"/>
              </w:tabs>
              <w:spacing w:after="0" w:line="240" w:lineRule="auto"/>
              <w:jc w:val="both"/>
              <w:rPr>
                <w:rFonts w:ascii="Arial" w:eastAsia="Calibri" w:hAnsi="Arial" w:cs="Arial"/>
                <w:lang w:val="es-ES_tradnl"/>
              </w:rPr>
            </w:pPr>
            <w:r w:rsidRPr="00702B95">
              <w:rPr>
                <w:rFonts w:ascii="Arial" w:hAnsi="Arial" w:cs="Arial"/>
                <w:bCs/>
                <w:color w:val="000000" w:themeColor="text1"/>
              </w:rPr>
              <w:t>Análisis de la situación limítrofe con Perú.</w:t>
            </w:r>
          </w:p>
        </w:tc>
        <w:tc>
          <w:tcPr>
            <w:tcW w:w="4019" w:type="dxa"/>
            <w:tcMar>
              <w:top w:w="57" w:type="dxa"/>
              <w:bottom w:w="57" w:type="dxa"/>
            </w:tcMar>
          </w:tcPr>
          <w:p w:rsidR="00DD6FA6" w:rsidRPr="00702B95" w:rsidRDefault="00DD6FA6" w:rsidP="00DD6FA6">
            <w:pPr>
              <w:pStyle w:val="Default"/>
              <w:jc w:val="both"/>
            </w:pPr>
            <w:r w:rsidRPr="00702B95">
              <w:rPr>
                <w:u w:val="single"/>
              </w:rPr>
              <w:t>Indicador (es) de evaluación</w:t>
            </w:r>
            <w:r w:rsidRPr="00702B95">
              <w:t>:</w:t>
            </w:r>
          </w:p>
          <w:p w:rsidR="00DD6FA6" w:rsidRPr="00702B95" w:rsidRDefault="00DD6FA6" w:rsidP="00DD6FA6">
            <w:pPr>
              <w:pStyle w:val="Default"/>
              <w:jc w:val="both"/>
            </w:pPr>
            <w:r w:rsidRPr="00702B95">
              <w:t>Expone efeméride o personaje</w:t>
            </w:r>
          </w:p>
          <w:p w:rsidR="00DD6FA6" w:rsidRPr="00702B95" w:rsidRDefault="00DD6FA6" w:rsidP="00DD6FA6">
            <w:pPr>
              <w:pStyle w:val="Default"/>
              <w:jc w:val="both"/>
            </w:pPr>
          </w:p>
          <w:p w:rsidR="00DD6FA6" w:rsidRPr="00702B95" w:rsidRDefault="00DD6FA6" w:rsidP="00DD6FA6">
            <w:pPr>
              <w:pStyle w:val="Default"/>
              <w:jc w:val="both"/>
              <w:rPr>
                <w:u w:val="single"/>
              </w:rPr>
            </w:pPr>
            <w:r w:rsidRPr="00702B95">
              <w:rPr>
                <w:u w:val="single"/>
              </w:rPr>
              <w:t>Procedimiento evaluativo:</w:t>
            </w:r>
          </w:p>
          <w:p w:rsidR="00DD6FA6" w:rsidRPr="00702B95" w:rsidRDefault="00DD6FA6" w:rsidP="00DD6FA6">
            <w:pPr>
              <w:pStyle w:val="Default"/>
              <w:jc w:val="both"/>
            </w:pPr>
            <w:r w:rsidRPr="00702B95">
              <w:t>Trabajo práctico.</w:t>
            </w:r>
          </w:p>
          <w:p w:rsidR="00DD6FA6" w:rsidRPr="00702B95" w:rsidRDefault="00DD6FA6" w:rsidP="00DD6FA6">
            <w:pPr>
              <w:pStyle w:val="Default"/>
              <w:jc w:val="both"/>
            </w:pPr>
          </w:p>
          <w:p w:rsidR="00DD6FA6" w:rsidRPr="00702B95" w:rsidRDefault="00DD6FA6" w:rsidP="00DD6FA6">
            <w:pPr>
              <w:pStyle w:val="Default"/>
              <w:jc w:val="both"/>
              <w:rPr>
                <w:u w:val="single"/>
              </w:rPr>
            </w:pPr>
            <w:r w:rsidRPr="00702B95">
              <w:rPr>
                <w:u w:val="single"/>
              </w:rPr>
              <w:t>Instrumentos de evaluación:</w:t>
            </w:r>
          </w:p>
          <w:p w:rsidR="00DD6FA6" w:rsidRPr="00702B95" w:rsidRDefault="00DD6FA6" w:rsidP="00DD6FA6">
            <w:pPr>
              <w:pStyle w:val="Default"/>
              <w:jc w:val="both"/>
              <w:rPr>
                <w:sz w:val="22"/>
                <w:szCs w:val="22"/>
              </w:rPr>
            </w:pPr>
            <w:r w:rsidRPr="00702B95">
              <w:t>Rúbrica.</w:t>
            </w:r>
          </w:p>
        </w:tc>
        <w:tc>
          <w:tcPr>
            <w:tcW w:w="2406" w:type="dxa"/>
            <w:tcMar>
              <w:top w:w="57" w:type="dxa"/>
              <w:bottom w:w="57" w:type="dxa"/>
            </w:tcMar>
          </w:tcPr>
          <w:p w:rsidR="00DD6FA6" w:rsidRPr="00DD6FA6" w:rsidRDefault="00DD6FA6" w:rsidP="00DD6FA6">
            <w:pPr>
              <w:pStyle w:val="Default"/>
              <w:jc w:val="both"/>
              <w:rPr>
                <w:sz w:val="22"/>
                <w:szCs w:val="22"/>
              </w:rPr>
            </w:pPr>
            <w:r w:rsidRPr="00DD6FA6">
              <w:rPr>
                <w:sz w:val="22"/>
                <w:szCs w:val="22"/>
              </w:rPr>
              <w:t>Bibliografía obligatoria:</w:t>
            </w:r>
          </w:p>
          <w:p w:rsidR="00DD6FA6" w:rsidRPr="00DD6FA6" w:rsidRDefault="00DD6FA6" w:rsidP="00DD6FA6">
            <w:pPr>
              <w:pStyle w:val="Default"/>
              <w:jc w:val="both"/>
              <w:rPr>
                <w:sz w:val="22"/>
                <w:szCs w:val="22"/>
              </w:rPr>
            </w:pPr>
            <w:r w:rsidRPr="00DD6FA6">
              <w:rPr>
                <w:sz w:val="22"/>
                <w:szCs w:val="22"/>
              </w:rPr>
              <w:t>Apunte de Estudio.</w:t>
            </w:r>
          </w:p>
          <w:p w:rsidR="00DD6FA6" w:rsidRPr="00DD6FA6" w:rsidRDefault="00DD6FA6" w:rsidP="00DD6FA6">
            <w:pPr>
              <w:pStyle w:val="Default"/>
              <w:jc w:val="both"/>
              <w:rPr>
                <w:sz w:val="22"/>
                <w:szCs w:val="22"/>
              </w:rPr>
            </w:pPr>
          </w:p>
          <w:p w:rsidR="00DD6FA6" w:rsidRPr="00DD6FA6" w:rsidRDefault="00DD6FA6" w:rsidP="00DD6FA6">
            <w:pPr>
              <w:pStyle w:val="Default"/>
              <w:jc w:val="both"/>
              <w:rPr>
                <w:sz w:val="22"/>
                <w:szCs w:val="22"/>
              </w:rPr>
            </w:pPr>
            <w:r w:rsidRPr="00DD6FA6">
              <w:rPr>
                <w:sz w:val="22"/>
                <w:szCs w:val="22"/>
              </w:rPr>
              <w:t>Eyzaguirre, J.</w:t>
            </w:r>
          </w:p>
          <w:p w:rsidR="00DD6FA6" w:rsidRPr="00DD6FA6" w:rsidRDefault="00DD6FA6" w:rsidP="00DD6FA6">
            <w:pPr>
              <w:pStyle w:val="Default"/>
              <w:jc w:val="both"/>
              <w:rPr>
                <w:sz w:val="22"/>
                <w:szCs w:val="22"/>
              </w:rPr>
            </w:pPr>
            <w:r w:rsidRPr="00DD6FA6">
              <w:rPr>
                <w:sz w:val="22"/>
                <w:szCs w:val="22"/>
              </w:rPr>
              <w:t>Breve Historia de las Fronteras de Chile</w:t>
            </w:r>
          </w:p>
          <w:p w:rsidR="00DD6FA6" w:rsidRPr="00DD6FA6" w:rsidRDefault="00DD6FA6" w:rsidP="00DD6FA6">
            <w:pPr>
              <w:pStyle w:val="Default"/>
              <w:jc w:val="both"/>
              <w:rPr>
                <w:sz w:val="22"/>
                <w:szCs w:val="22"/>
              </w:rPr>
            </w:pPr>
            <w:r w:rsidRPr="00DD6FA6">
              <w:rPr>
                <w:sz w:val="22"/>
                <w:szCs w:val="22"/>
              </w:rPr>
              <w:t>Editorial Universitaria.</w:t>
            </w:r>
          </w:p>
          <w:p w:rsidR="00DD6FA6" w:rsidRPr="00DD6FA6" w:rsidRDefault="00DD6FA6" w:rsidP="00DD6FA6">
            <w:pPr>
              <w:pStyle w:val="Default"/>
              <w:jc w:val="both"/>
              <w:rPr>
                <w:sz w:val="22"/>
                <w:szCs w:val="22"/>
              </w:rPr>
            </w:pPr>
            <w:r w:rsidRPr="00DD6FA6">
              <w:rPr>
                <w:sz w:val="22"/>
                <w:szCs w:val="22"/>
              </w:rPr>
              <w:t>18a Edición, Santiago de Chile.</w:t>
            </w:r>
          </w:p>
          <w:p w:rsidR="00DD6FA6" w:rsidRPr="00B06E31" w:rsidRDefault="00DD6FA6" w:rsidP="00DD6FA6">
            <w:pPr>
              <w:pStyle w:val="Default"/>
              <w:jc w:val="both"/>
              <w:rPr>
                <w:sz w:val="22"/>
                <w:szCs w:val="22"/>
              </w:rPr>
            </w:pPr>
            <w:r w:rsidRPr="00DD6FA6">
              <w:rPr>
                <w:sz w:val="22"/>
                <w:szCs w:val="22"/>
              </w:rPr>
              <w:t>1989</w:t>
            </w:r>
          </w:p>
        </w:tc>
      </w:tr>
      <w:tr w:rsidR="00941B14" w:rsidRPr="00B06E31" w:rsidTr="00DD6FA6">
        <w:trPr>
          <w:trHeight w:val="288"/>
        </w:trPr>
        <w:tc>
          <w:tcPr>
            <w:tcW w:w="709" w:type="dxa"/>
            <w:vMerge w:val="restart"/>
            <w:tcMar>
              <w:top w:w="57" w:type="dxa"/>
              <w:bottom w:w="57" w:type="dxa"/>
            </w:tcMar>
            <w:vAlign w:val="center"/>
          </w:tcPr>
          <w:p w:rsidR="00941B14" w:rsidRPr="00B06E31" w:rsidRDefault="00941B14" w:rsidP="00941B14">
            <w:pPr>
              <w:jc w:val="center"/>
              <w:rPr>
                <w:rFonts w:ascii="Arial" w:hAnsi="Arial" w:cs="Arial"/>
              </w:rPr>
            </w:pPr>
            <w:r w:rsidRPr="00B06E31">
              <w:rPr>
                <w:rFonts w:ascii="Arial" w:hAnsi="Arial" w:cs="Arial"/>
              </w:rPr>
              <w:lastRenderedPageBreak/>
              <w:t>13</w:t>
            </w:r>
          </w:p>
        </w:tc>
        <w:tc>
          <w:tcPr>
            <w:tcW w:w="707" w:type="dxa"/>
            <w:tcMar>
              <w:top w:w="57" w:type="dxa"/>
              <w:bottom w:w="57" w:type="dxa"/>
            </w:tcMar>
          </w:tcPr>
          <w:p w:rsidR="00941B14" w:rsidRPr="00B06E31" w:rsidRDefault="00941B14" w:rsidP="00941B14">
            <w:pPr>
              <w:jc w:val="center"/>
              <w:rPr>
                <w:rFonts w:ascii="Arial" w:hAnsi="Arial" w:cs="Arial"/>
              </w:rPr>
            </w:pPr>
            <w:r w:rsidRPr="00B06E31">
              <w:rPr>
                <w:rFonts w:ascii="Arial" w:hAnsi="Arial" w:cs="Arial"/>
              </w:rPr>
              <w:t>1</w:t>
            </w:r>
          </w:p>
          <w:p w:rsidR="00941B14" w:rsidRPr="00B06E31" w:rsidRDefault="00941B14" w:rsidP="00941B14">
            <w:pPr>
              <w:jc w:val="center"/>
              <w:rPr>
                <w:rFonts w:ascii="Arial" w:hAnsi="Arial" w:cs="Arial"/>
              </w:rPr>
            </w:pPr>
            <w:r>
              <w:rPr>
                <w:rFonts w:ascii="Arial" w:hAnsi="Arial" w:cs="Arial"/>
              </w:rPr>
              <w:t>6</w:t>
            </w:r>
            <w:r w:rsidRPr="00B06E31">
              <w:rPr>
                <w:rFonts w:ascii="Arial" w:hAnsi="Arial" w:cs="Arial"/>
              </w:rPr>
              <w:t>/5</w:t>
            </w:r>
          </w:p>
        </w:tc>
        <w:tc>
          <w:tcPr>
            <w:tcW w:w="696" w:type="dxa"/>
            <w:tcMar>
              <w:top w:w="57" w:type="dxa"/>
              <w:bottom w:w="57" w:type="dxa"/>
            </w:tcMar>
          </w:tcPr>
          <w:p w:rsidR="00941B14" w:rsidRPr="00B06E31" w:rsidRDefault="007E2C96" w:rsidP="00941B14">
            <w:pPr>
              <w:jc w:val="center"/>
              <w:rPr>
                <w:rFonts w:ascii="Arial" w:hAnsi="Arial" w:cs="Arial"/>
              </w:rPr>
            </w:pPr>
            <w:r>
              <w:rPr>
                <w:rFonts w:ascii="Arial" w:hAnsi="Arial" w:cs="Arial"/>
              </w:rPr>
              <w:t>3</w:t>
            </w:r>
          </w:p>
        </w:tc>
        <w:tc>
          <w:tcPr>
            <w:tcW w:w="2905" w:type="dxa"/>
            <w:tcMar>
              <w:top w:w="57" w:type="dxa"/>
              <w:bottom w:w="57" w:type="dxa"/>
            </w:tcMar>
          </w:tcPr>
          <w:p w:rsidR="00941B14" w:rsidRPr="00702B95" w:rsidRDefault="00941B14" w:rsidP="00941B14">
            <w:pPr>
              <w:spacing w:after="0" w:line="240" w:lineRule="auto"/>
              <w:jc w:val="both"/>
              <w:rPr>
                <w:rFonts w:ascii="Arial" w:hAnsi="Arial" w:cs="Arial"/>
                <w:bCs/>
              </w:rPr>
            </w:pPr>
            <w:r w:rsidRPr="00702B95">
              <w:rPr>
                <w:rFonts w:ascii="Arial" w:hAnsi="Arial" w:cs="Arial"/>
                <w:bCs/>
                <w:color w:val="000000" w:themeColor="text1"/>
              </w:rPr>
              <w:t>Analiza la situación limítrofe con Perú</w:t>
            </w:r>
            <w:r w:rsidR="00DD6FA6" w:rsidRPr="00702B95">
              <w:rPr>
                <w:rFonts w:ascii="Arial" w:hAnsi="Arial" w:cs="Arial"/>
                <w:bCs/>
                <w:color w:val="000000" w:themeColor="text1"/>
              </w:rPr>
              <w:t xml:space="preserve"> y Bolivia.</w:t>
            </w:r>
          </w:p>
          <w:p w:rsidR="00941B14" w:rsidRPr="00702B95" w:rsidRDefault="00941B14" w:rsidP="00941B14">
            <w:pPr>
              <w:pStyle w:val="Default"/>
              <w:jc w:val="both"/>
              <w:rPr>
                <w:sz w:val="22"/>
                <w:szCs w:val="22"/>
              </w:rPr>
            </w:pPr>
          </w:p>
        </w:tc>
        <w:tc>
          <w:tcPr>
            <w:tcW w:w="1696" w:type="dxa"/>
            <w:tcMar>
              <w:top w:w="57" w:type="dxa"/>
              <w:bottom w:w="57" w:type="dxa"/>
            </w:tcMar>
          </w:tcPr>
          <w:p w:rsidR="00941B14" w:rsidRPr="00702B95" w:rsidRDefault="00941B14" w:rsidP="00941B14">
            <w:pPr>
              <w:spacing w:after="0" w:line="240" w:lineRule="auto"/>
              <w:jc w:val="both"/>
              <w:rPr>
                <w:rFonts w:ascii="Arial" w:hAnsi="Arial" w:cs="Arial"/>
              </w:rPr>
            </w:pPr>
            <w:r w:rsidRPr="00702B95">
              <w:rPr>
                <w:rFonts w:ascii="Arial" w:hAnsi="Arial" w:cs="Arial"/>
              </w:rPr>
              <w:t xml:space="preserve">Trabajo colaborativo sobre la situación limítrofe con Perú. </w:t>
            </w:r>
          </w:p>
          <w:p w:rsidR="00941B14" w:rsidRPr="00702B95" w:rsidRDefault="00941B14" w:rsidP="00941B14">
            <w:pPr>
              <w:autoSpaceDE w:val="0"/>
              <w:autoSpaceDN w:val="0"/>
              <w:adjustRightInd w:val="0"/>
              <w:spacing w:after="0" w:line="240" w:lineRule="auto"/>
              <w:jc w:val="both"/>
              <w:rPr>
                <w:rFonts w:ascii="Arial" w:hAnsi="Arial" w:cs="Arial"/>
              </w:rPr>
            </w:pPr>
            <w:r w:rsidRPr="00702B95">
              <w:rPr>
                <w:rFonts w:ascii="Arial" w:hAnsi="Arial" w:cs="Arial"/>
              </w:rPr>
              <w:t>Trabajo individual de presentación de personajes o efemérides nacionales.</w:t>
            </w:r>
          </w:p>
        </w:tc>
        <w:tc>
          <w:tcPr>
            <w:tcW w:w="3872" w:type="dxa"/>
            <w:tcMar>
              <w:top w:w="57" w:type="dxa"/>
              <w:bottom w:w="57" w:type="dxa"/>
            </w:tcMar>
          </w:tcPr>
          <w:p w:rsidR="00941B14" w:rsidRPr="00702B95" w:rsidRDefault="00941B14" w:rsidP="00941B14">
            <w:pPr>
              <w:pStyle w:val="Ttulo1"/>
              <w:tabs>
                <w:tab w:val="left" w:pos="423"/>
              </w:tabs>
              <w:ind w:left="327" w:hanging="284"/>
              <w:jc w:val="both"/>
              <w:rPr>
                <w:rFonts w:eastAsiaTheme="minorHAnsi"/>
                <w:b w:val="0"/>
                <w:bCs w:val="0"/>
                <w:sz w:val="22"/>
                <w:szCs w:val="22"/>
                <w:lang w:val="es-ES" w:eastAsia="en-US" w:bidi="ar-SA"/>
              </w:rPr>
            </w:pPr>
            <w:r w:rsidRPr="00702B95">
              <w:rPr>
                <w:rFonts w:eastAsiaTheme="minorHAnsi"/>
                <w:b w:val="0"/>
                <w:bCs w:val="0"/>
                <w:sz w:val="22"/>
                <w:szCs w:val="22"/>
                <w:u w:val="single"/>
                <w:lang w:val="es-ES" w:eastAsia="en-US" w:bidi="ar-SA"/>
              </w:rPr>
              <w:t>Declarativos</w:t>
            </w:r>
            <w:r w:rsidRPr="00702B95">
              <w:rPr>
                <w:rFonts w:eastAsiaTheme="minorHAnsi"/>
                <w:b w:val="0"/>
                <w:bCs w:val="0"/>
                <w:sz w:val="22"/>
                <w:szCs w:val="22"/>
                <w:lang w:val="es-ES" w:eastAsia="en-US" w:bidi="ar-SA"/>
              </w:rPr>
              <w:t>:</w:t>
            </w:r>
          </w:p>
          <w:p w:rsidR="00941B14" w:rsidRPr="00702B95" w:rsidRDefault="00941B14" w:rsidP="00941B14">
            <w:pPr>
              <w:pStyle w:val="Default"/>
              <w:jc w:val="both"/>
              <w:rPr>
                <w:sz w:val="22"/>
                <w:szCs w:val="22"/>
                <w:lang w:val="es-ES_tradnl"/>
              </w:rPr>
            </w:pPr>
            <w:r w:rsidRPr="00702B95">
              <w:rPr>
                <w:rFonts w:eastAsiaTheme="minorHAnsi"/>
                <w:sz w:val="22"/>
                <w:szCs w:val="22"/>
                <w:lang w:val="es-ES_tradnl"/>
              </w:rPr>
              <w:t>Situación</w:t>
            </w:r>
            <w:r w:rsidRPr="00702B95">
              <w:rPr>
                <w:sz w:val="22"/>
                <w:szCs w:val="22"/>
                <w:lang w:val="es-ES_tradnl"/>
              </w:rPr>
              <w:t xml:space="preserve"> limítrofe con Perú.</w:t>
            </w:r>
          </w:p>
          <w:p w:rsidR="00941B14" w:rsidRPr="00702B95" w:rsidRDefault="00941B14" w:rsidP="00941B14">
            <w:pPr>
              <w:pStyle w:val="Default"/>
              <w:jc w:val="both"/>
              <w:rPr>
                <w:sz w:val="22"/>
                <w:szCs w:val="22"/>
                <w:lang w:val="es-ES_tradnl"/>
              </w:rPr>
            </w:pPr>
          </w:p>
          <w:p w:rsidR="00941B14" w:rsidRPr="00702B95" w:rsidRDefault="00941B14" w:rsidP="00941B14">
            <w:pPr>
              <w:pStyle w:val="Textoindependiente"/>
              <w:widowControl w:val="0"/>
              <w:tabs>
                <w:tab w:val="left" w:pos="318"/>
                <w:tab w:val="left" w:pos="2507"/>
              </w:tabs>
              <w:autoSpaceDE w:val="0"/>
              <w:autoSpaceDN w:val="0"/>
              <w:jc w:val="both"/>
              <w:rPr>
                <w:sz w:val="22"/>
                <w:szCs w:val="22"/>
              </w:rPr>
            </w:pPr>
            <w:r w:rsidRPr="00702B95">
              <w:rPr>
                <w:bCs/>
                <w:sz w:val="22"/>
                <w:szCs w:val="22"/>
                <w:u w:val="single"/>
              </w:rPr>
              <w:t>Procedimentales</w:t>
            </w:r>
            <w:r w:rsidRPr="00702B95">
              <w:rPr>
                <w:sz w:val="22"/>
                <w:szCs w:val="22"/>
              </w:rPr>
              <w:t>:</w:t>
            </w:r>
          </w:p>
          <w:p w:rsidR="00941B14" w:rsidRPr="00702B95" w:rsidRDefault="00941B14" w:rsidP="00941B14">
            <w:pPr>
              <w:pStyle w:val="Default"/>
              <w:jc w:val="both"/>
              <w:rPr>
                <w:sz w:val="22"/>
                <w:szCs w:val="22"/>
              </w:rPr>
            </w:pPr>
            <w:r w:rsidRPr="00702B95">
              <w:rPr>
                <w:bCs/>
                <w:color w:val="000000" w:themeColor="text1"/>
              </w:rPr>
              <w:t>Análisis de la situación limítrofe con Perú.</w:t>
            </w:r>
          </w:p>
        </w:tc>
        <w:tc>
          <w:tcPr>
            <w:tcW w:w="4019" w:type="dxa"/>
            <w:tcMar>
              <w:top w:w="57" w:type="dxa"/>
              <w:bottom w:w="57" w:type="dxa"/>
            </w:tcMar>
          </w:tcPr>
          <w:p w:rsidR="00941B14" w:rsidRPr="00702B95" w:rsidRDefault="00941B14" w:rsidP="00941B14">
            <w:pPr>
              <w:pStyle w:val="Default"/>
              <w:jc w:val="both"/>
              <w:rPr>
                <w:bCs/>
                <w:sz w:val="22"/>
                <w:szCs w:val="22"/>
                <w:u w:val="single"/>
              </w:rPr>
            </w:pPr>
            <w:r w:rsidRPr="00702B95">
              <w:rPr>
                <w:bCs/>
                <w:sz w:val="22"/>
                <w:szCs w:val="22"/>
                <w:u w:val="single"/>
              </w:rPr>
              <w:t>Indicador (es) de evaluación:</w:t>
            </w:r>
          </w:p>
          <w:p w:rsidR="00941B14" w:rsidRPr="00702B95" w:rsidRDefault="00941B14" w:rsidP="00941B14">
            <w:pPr>
              <w:pStyle w:val="Default"/>
              <w:jc w:val="both"/>
              <w:rPr>
                <w:sz w:val="22"/>
                <w:szCs w:val="22"/>
              </w:rPr>
            </w:pPr>
            <w:r w:rsidRPr="00702B95">
              <w:rPr>
                <w:sz w:val="22"/>
                <w:szCs w:val="22"/>
              </w:rPr>
              <w:t>Expone efeméride o personaje</w:t>
            </w:r>
          </w:p>
          <w:p w:rsidR="00941B14" w:rsidRPr="00702B95" w:rsidRDefault="00941B14" w:rsidP="00941B14">
            <w:pPr>
              <w:pStyle w:val="Default"/>
              <w:jc w:val="both"/>
              <w:rPr>
                <w:sz w:val="22"/>
                <w:szCs w:val="22"/>
              </w:rPr>
            </w:pPr>
          </w:p>
          <w:p w:rsidR="00941B14" w:rsidRPr="00702B95" w:rsidRDefault="00941B14" w:rsidP="00941B14">
            <w:pPr>
              <w:pStyle w:val="Default"/>
              <w:jc w:val="both"/>
              <w:rPr>
                <w:bCs/>
                <w:sz w:val="22"/>
                <w:szCs w:val="22"/>
                <w:u w:val="single"/>
              </w:rPr>
            </w:pPr>
            <w:r w:rsidRPr="00702B95">
              <w:rPr>
                <w:bCs/>
                <w:sz w:val="22"/>
                <w:szCs w:val="22"/>
                <w:u w:val="single"/>
              </w:rPr>
              <w:t>Procedimiento evaluativo:</w:t>
            </w:r>
          </w:p>
          <w:p w:rsidR="00941B14" w:rsidRPr="00702B95" w:rsidRDefault="00941B14" w:rsidP="00941B14">
            <w:pPr>
              <w:pStyle w:val="Default"/>
              <w:jc w:val="both"/>
              <w:rPr>
                <w:sz w:val="22"/>
                <w:szCs w:val="22"/>
              </w:rPr>
            </w:pPr>
            <w:r w:rsidRPr="00702B95">
              <w:rPr>
                <w:sz w:val="22"/>
                <w:szCs w:val="22"/>
              </w:rPr>
              <w:t>Trabajo práctico.</w:t>
            </w:r>
          </w:p>
          <w:p w:rsidR="00941B14" w:rsidRPr="00702B95" w:rsidRDefault="00941B14" w:rsidP="00941B14">
            <w:pPr>
              <w:pStyle w:val="Default"/>
              <w:jc w:val="both"/>
              <w:rPr>
                <w:sz w:val="22"/>
                <w:szCs w:val="22"/>
              </w:rPr>
            </w:pPr>
          </w:p>
          <w:p w:rsidR="00941B14" w:rsidRPr="00702B95" w:rsidRDefault="00941B14" w:rsidP="00941B14">
            <w:pPr>
              <w:pStyle w:val="Default"/>
              <w:jc w:val="both"/>
              <w:rPr>
                <w:bCs/>
                <w:sz w:val="22"/>
                <w:szCs w:val="22"/>
                <w:u w:val="single"/>
              </w:rPr>
            </w:pPr>
            <w:r w:rsidRPr="00702B95">
              <w:rPr>
                <w:bCs/>
                <w:sz w:val="22"/>
                <w:szCs w:val="22"/>
                <w:u w:val="single"/>
              </w:rPr>
              <w:t>Instrumentos de evaluación:</w:t>
            </w:r>
          </w:p>
          <w:p w:rsidR="00941B14" w:rsidRPr="00702B95" w:rsidRDefault="00941B14" w:rsidP="00941B14">
            <w:pPr>
              <w:pStyle w:val="Default"/>
              <w:jc w:val="both"/>
              <w:rPr>
                <w:sz w:val="22"/>
                <w:szCs w:val="22"/>
              </w:rPr>
            </w:pPr>
            <w:r w:rsidRPr="00702B95">
              <w:rPr>
                <w:sz w:val="22"/>
                <w:szCs w:val="22"/>
              </w:rPr>
              <w:t>Rúbrica.</w:t>
            </w:r>
          </w:p>
        </w:tc>
        <w:tc>
          <w:tcPr>
            <w:tcW w:w="2406" w:type="dxa"/>
            <w:tcMar>
              <w:top w:w="57" w:type="dxa"/>
              <w:bottom w:w="57" w:type="dxa"/>
            </w:tcMar>
          </w:tcPr>
          <w:p w:rsidR="00941B14" w:rsidRPr="00B06E31" w:rsidRDefault="00941B14" w:rsidP="00941B14">
            <w:pPr>
              <w:pStyle w:val="Default"/>
              <w:jc w:val="both"/>
              <w:rPr>
                <w:sz w:val="22"/>
                <w:szCs w:val="22"/>
              </w:rPr>
            </w:pPr>
            <w:r w:rsidRPr="00B06E31">
              <w:rPr>
                <w:sz w:val="22"/>
                <w:szCs w:val="22"/>
              </w:rPr>
              <w:t>Bibliografía obligatoria:</w:t>
            </w:r>
          </w:p>
          <w:p w:rsidR="00941B14" w:rsidRPr="00B06E31" w:rsidRDefault="00941B14" w:rsidP="00941B14">
            <w:pPr>
              <w:pStyle w:val="Default"/>
              <w:jc w:val="both"/>
              <w:rPr>
                <w:sz w:val="22"/>
                <w:szCs w:val="22"/>
              </w:rPr>
            </w:pPr>
            <w:r w:rsidRPr="00B06E31">
              <w:rPr>
                <w:sz w:val="22"/>
                <w:szCs w:val="22"/>
              </w:rPr>
              <w:t>Apunte de Estudio.</w:t>
            </w:r>
          </w:p>
          <w:p w:rsidR="00941B14" w:rsidRPr="00B06E31" w:rsidRDefault="00941B14" w:rsidP="00941B14">
            <w:pPr>
              <w:pStyle w:val="Default"/>
              <w:jc w:val="both"/>
              <w:rPr>
                <w:sz w:val="22"/>
                <w:szCs w:val="22"/>
              </w:rPr>
            </w:pPr>
          </w:p>
          <w:p w:rsidR="00941B14" w:rsidRPr="00B06E31" w:rsidRDefault="00941B14" w:rsidP="00941B14">
            <w:pPr>
              <w:pStyle w:val="Default"/>
              <w:jc w:val="both"/>
              <w:rPr>
                <w:sz w:val="22"/>
                <w:szCs w:val="22"/>
              </w:rPr>
            </w:pPr>
            <w:r w:rsidRPr="00B06E31">
              <w:rPr>
                <w:sz w:val="22"/>
                <w:szCs w:val="22"/>
              </w:rPr>
              <w:t>Eyzaguirre, J.</w:t>
            </w:r>
          </w:p>
          <w:p w:rsidR="00941B14" w:rsidRPr="00B06E31" w:rsidRDefault="00941B14" w:rsidP="00941B14">
            <w:pPr>
              <w:pStyle w:val="Default"/>
              <w:jc w:val="both"/>
              <w:rPr>
                <w:sz w:val="22"/>
                <w:szCs w:val="22"/>
              </w:rPr>
            </w:pPr>
            <w:r w:rsidRPr="00B06E31">
              <w:rPr>
                <w:sz w:val="22"/>
                <w:szCs w:val="22"/>
              </w:rPr>
              <w:t>Breve Historia de las Fronteras de Chile</w:t>
            </w:r>
          </w:p>
          <w:p w:rsidR="00941B14" w:rsidRPr="00B06E31" w:rsidRDefault="00941B14" w:rsidP="00941B14">
            <w:pPr>
              <w:pStyle w:val="Default"/>
              <w:jc w:val="both"/>
              <w:rPr>
                <w:sz w:val="22"/>
                <w:szCs w:val="22"/>
              </w:rPr>
            </w:pPr>
            <w:r w:rsidRPr="00B06E31">
              <w:rPr>
                <w:sz w:val="22"/>
                <w:szCs w:val="22"/>
              </w:rPr>
              <w:t>Editorial Universitaria.</w:t>
            </w:r>
          </w:p>
          <w:p w:rsidR="00941B14" w:rsidRPr="00B06E31" w:rsidRDefault="00941B14" w:rsidP="00941B14">
            <w:pPr>
              <w:pStyle w:val="Default"/>
              <w:jc w:val="both"/>
              <w:rPr>
                <w:sz w:val="22"/>
                <w:szCs w:val="22"/>
              </w:rPr>
            </w:pPr>
            <w:r w:rsidRPr="00B06E31">
              <w:rPr>
                <w:sz w:val="22"/>
                <w:szCs w:val="22"/>
              </w:rPr>
              <w:t>18a Edición, Santiago de Chile.</w:t>
            </w:r>
          </w:p>
          <w:p w:rsidR="00941B14" w:rsidRPr="00B06E31" w:rsidRDefault="00941B14" w:rsidP="00941B14">
            <w:pPr>
              <w:pStyle w:val="Default"/>
              <w:jc w:val="both"/>
              <w:rPr>
                <w:sz w:val="22"/>
                <w:szCs w:val="22"/>
              </w:rPr>
            </w:pPr>
            <w:r w:rsidRPr="00B06E31">
              <w:rPr>
                <w:sz w:val="22"/>
                <w:szCs w:val="22"/>
              </w:rPr>
              <w:t>1989</w:t>
            </w:r>
          </w:p>
          <w:p w:rsidR="00941B14" w:rsidRPr="00B06E31" w:rsidRDefault="00941B14" w:rsidP="00941B14">
            <w:pPr>
              <w:pStyle w:val="Default"/>
              <w:jc w:val="both"/>
              <w:rPr>
                <w:sz w:val="22"/>
                <w:szCs w:val="22"/>
                <w:lang w:val="es-ES_tradnl"/>
              </w:rPr>
            </w:pPr>
          </w:p>
        </w:tc>
      </w:tr>
      <w:tr w:rsidR="00DD6FA6" w:rsidRPr="00B06E31" w:rsidTr="00DD6FA6">
        <w:trPr>
          <w:trHeight w:val="288"/>
        </w:trPr>
        <w:tc>
          <w:tcPr>
            <w:tcW w:w="709" w:type="dxa"/>
            <w:vMerge/>
            <w:tcMar>
              <w:top w:w="57" w:type="dxa"/>
              <w:bottom w:w="57" w:type="dxa"/>
            </w:tcMar>
            <w:vAlign w:val="center"/>
          </w:tcPr>
          <w:p w:rsidR="00DD6FA6" w:rsidRPr="00B06E31" w:rsidRDefault="00DD6FA6" w:rsidP="00DD6FA6">
            <w:pPr>
              <w:jc w:val="center"/>
              <w:rPr>
                <w:rFonts w:ascii="Arial" w:hAnsi="Arial" w:cs="Arial"/>
              </w:rPr>
            </w:pPr>
          </w:p>
        </w:tc>
        <w:tc>
          <w:tcPr>
            <w:tcW w:w="707" w:type="dxa"/>
            <w:tcMar>
              <w:top w:w="57" w:type="dxa"/>
              <w:bottom w:w="57" w:type="dxa"/>
            </w:tcMar>
          </w:tcPr>
          <w:p w:rsidR="00DD6FA6" w:rsidRPr="00B06E31" w:rsidRDefault="00DD6FA6" w:rsidP="00DD6FA6">
            <w:pPr>
              <w:jc w:val="center"/>
              <w:rPr>
                <w:rFonts w:ascii="Arial" w:hAnsi="Arial" w:cs="Arial"/>
              </w:rPr>
            </w:pPr>
            <w:r w:rsidRPr="00B06E31">
              <w:rPr>
                <w:rFonts w:ascii="Arial" w:hAnsi="Arial" w:cs="Arial"/>
              </w:rPr>
              <w:t>2</w:t>
            </w:r>
          </w:p>
          <w:p w:rsidR="00DD6FA6" w:rsidRPr="00B06E31" w:rsidRDefault="00DD6FA6" w:rsidP="00DD6FA6">
            <w:pPr>
              <w:jc w:val="center"/>
              <w:rPr>
                <w:rFonts w:ascii="Arial" w:hAnsi="Arial" w:cs="Arial"/>
              </w:rPr>
            </w:pPr>
          </w:p>
        </w:tc>
        <w:tc>
          <w:tcPr>
            <w:tcW w:w="696" w:type="dxa"/>
            <w:tcMar>
              <w:top w:w="57" w:type="dxa"/>
              <w:bottom w:w="57" w:type="dxa"/>
            </w:tcMar>
          </w:tcPr>
          <w:p w:rsidR="00DD6FA6" w:rsidRPr="00B06E31" w:rsidRDefault="00DD6FA6" w:rsidP="00DD6FA6">
            <w:pPr>
              <w:jc w:val="center"/>
              <w:rPr>
                <w:rFonts w:ascii="Arial" w:hAnsi="Arial" w:cs="Arial"/>
              </w:rPr>
            </w:pPr>
            <w:r w:rsidRPr="00B06E31">
              <w:rPr>
                <w:rFonts w:ascii="Arial" w:hAnsi="Arial" w:cs="Arial"/>
              </w:rPr>
              <w:t>3</w:t>
            </w:r>
          </w:p>
          <w:p w:rsidR="00DD6FA6" w:rsidRPr="00B06E31" w:rsidRDefault="00DD6FA6" w:rsidP="00DD6FA6">
            <w:pPr>
              <w:jc w:val="center"/>
              <w:rPr>
                <w:rFonts w:ascii="Arial" w:hAnsi="Arial" w:cs="Arial"/>
              </w:rPr>
            </w:pPr>
          </w:p>
        </w:tc>
        <w:tc>
          <w:tcPr>
            <w:tcW w:w="2905" w:type="dxa"/>
            <w:tcMar>
              <w:top w:w="57" w:type="dxa"/>
              <w:bottom w:w="57" w:type="dxa"/>
            </w:tcMar>
          </w:tcPr>
          <w:p w:rsidR="00DD6FA6" w:rsidRPr="00702B95" w:rsidRDefault="00DD6FA6" w:rsidP="00DD6FA6">
            <w:pPr>
              <w:spacing w:after="0" w:line="240" w:lineRule="auto"/>
              <w:jc w:val="both"/>
              <w:rPr>
                <w:rFonts w:ascii="Arial" w:hAnsi="Arial" w:cs="Arial"/>
                <w:bCs/>
                <w:color w:val="000000" w:themeColor="text1"/>
              </w:rPr>
            </w:pPr>
            <w:r w:rsidRPr="00702B95">
              <w:rPr>
                <w:rFonts w:ascii="Arial" w:hAnsi="Arial" w:cs="Arial"/>
                <w:bCs/>
                <w:color w:val="000000" w:themeColor="text1"/>
              </w:rPr>
              <w:t>Desarrolla una síntesis sobre los partidos políticos y las planificaciones globales.</w:t>
            </w:r>
          </w:p>
        </w:tc>
        <w:tc>
          <w:tcPr>
            <w:tcW w:w="1696" w:type="dxa"/>
            <w:tcMar>
              <w:top w:w="57" w:type="dxa"/>
              <w:bottom w:w="57" w:type="dxa"/>
            </w:tcMar>
          </w:tcPr>
          <w:p w:rsidR="00DD6FA6" w:rsidRPr="00702B95" w:rsidRDefault="00DD6FA6" w:rsidP="00DD6FA6">
            <w:pPr>
              <w:spacing w:after="0" w:line="240" w:lineRule="auto"/>
              <w:jc w:val="both"/>
              <w:rPr>
                <w:rFonts w:ascii="Arial" w:hAnsi="Arial" w:cs="Arial"/>
              </w:rPr>
            </w:pPr>
            <w:r w:rsidRPr="00702B95">
              <w:rPr>
                <w:rFonts w:ascii="Arial" w:hAnsi="Arial" w:cs="Arial"/>
              </w:rPr>
              <w:t xml:space="preserve">Trabajo colaborativo sobre el gob. Alessandri. </w:t>
            </w:r>
          </w:p>
          <w:p w:rsidR="00DD6FA6" w:rsidRPr="00702B95" w:rsidRDefault="00DD6FA6" w:rsidP="00DD6FA6">
            <w:pPr>
              <w:autoSpaceDE w:val="0"/>
              <w:autoSpaceDN w:val="0"/>
              <w:adjustRightInd w:val="0"/>
              <w:spacing w:after="0" w:line="240" w:lineRule="auto"/>
              <w:jc w:val="both"/>
              <w:rPr>
                <w:rFonts w:ascii="Arial" w:hAnsi="Arial" w:cs="Arial"/>
                <w:bCs/>
                <w:color w:val="000000" w:themeColor="text1"/>
              </w:rPr>
            </w:pPr>
            <w:r w:rsidRPr="00702B95">
              <w:rPr>
                <w:rFonts w:ascii="Arial" w:hAnsi="Arial" w:cs="Arial"/>
              </w:rPr>
              <w:t>Trabajo individual de presentación de personajes o efemérides nacionales.</w:t>
            </w:r>
          </w:p>
        </w:tc>
        <w:tc>
          <w:tcPr>
            <w:tcW w:w="3872" w:type="dxa"/>
            <w:tcMar>
              <w:top w:w="57" w:type="dxa"/>
              <w:bottom w:w="57" w:type="dxa"/>
            </w:tcMar>
          </w:tcPr>
          <w:p w:rsidR="00DD6FA6" w:rsidRPr="00702B95" w:rsidRDefault="00DD6FA6" w:rsidP="00DD6FA6">
            <w:pPr>
              <w:tabs>
                <w:tab w:val="left" w:pos="-1440"/>
                <w:tab w:val="left" w:pos="318"/>
                <w:tab w:val="left" w:pos="1134"/>
                <w:tab w:val="left" w:pos="1701"/>
              </w:tabs>
              <w:spacing w:after="0" w:line="240" w:lineRule="auto"/>
              <w:jc w:val="both"/>
              <w:rPr>
                <w:rFonts w:ascii="Arial" w:eastAsia="Calibri" w:hAnsi="Arial" w:cs="Arial"/>
                <w:lang w:val="es-ES_tradnl"/>
              </w:rPr>
            </w:pPr>
            <w:r w:rsidRPr="00702B95">
              <w:rPr>
                <w:rFonts w:ascii="Arial" w:eastAsia="Calibri" w:hAnsi="Arial" w:cs="Arial"/>
                <w:u w:val="single"/>
                <w:lang w:val="es-ES_tradnl"/>
              </w:rPr>
              <w:t>Declarativos</w:t>
            </w:r>
            <w:r w:rsidRPr="00702B95">
              <w:rPr>
                <w:rFonts w:ascii="Arial" w:eastAsia="Calibri" w:hAnsi="Arial" w:cs="Arial"/>
                <w:lang w:val="es-ES_tradnl"/>
              </w:rPr>
              <w:t>:</w:t>
            </w:r>
          </w:p>
          <w:p w:rsidR="00DD6FA6" w:rsidRPr="00702B95" w:rsidRDefault="00DD6FA6" w:rsidP="00DD6FA6">
            <w:pPr>
              <w:tabs>
                <w:tab w:val="left" w:pos="-1440"/>
                <w:tab w:val="left" w:pos="318"/>
                <w:tab w:val="left" w:pos="1134"/>
                <w:tab w:val="left" w:pos="1701"/>
              </w:tabs>
              <w:spacing w:after="0" w:line="240" w:lineRule="auto"/>
              <w:jc w:val="both"/>
              <w:rPr>
                <w:rFonts w:ascii="Arial" w:eastAsia="Calibri" w:hAnsi="Arial" w:cs="Arial"/>
                <w:lang w:val="es-ES_tradnl"/>
              </w:rPr>
            </w:pPr>
            <w:r w:rsidRPr="00702B95">
              <w:rPr>
                <w:rFonts w:ascii="Arial" w:eastAsia="Calibri" w:hAnsi="Arial" w:cs="Arial"/>
                <w:lang w:val="es-ES_tradnl"/>
              </w:rPr>
              <w:t>Gestión de gobierno de Jorge Alessandri Rodríguez.</w:t>
            </w:r>
          </w:p>
          <w:p w:rsidR="00DD6FA6" w:rsidRPr="00702B95" w:rsidRDefault="00DD6FA6" w:rsidP="00DD6FA6">
            <w:pPr>
              <w:tabs>
                <w:tab w:val="left" w:pos="-1440"/>
                <w:tab w:val="left" w:pos="318"/>
                <w:tab w:val="left" w:pos="1134"/>
                <w:tab w:val="left" w:pos="1701"/>
              </w:tabs>
              <w:spacing w:after="0" w:line="240" w:lineRule="auto"/>
              <w:jc w:val="both"/>
              <w:rPr>
                <w:rFonts w:ascii="Arial" w:eastAsia="Calibri" w:hAnsi="Arial" w:cs="Arial"/>
                <w:lang w:val="es-ES_tradnl"/>
              </w:rPr>
            </w:pPr>
          </w:p>
          <w:p w:rsidR="00DD6FA6" w:rsidRPr="00702B95" w:rsidRDefault="00DD6FA6" w:rsidP="00DD6FA6">
            <w:pPr>
              <w:tabs>
                <w:tab w:val="left" w:pos="-1440"/>
                <w:tab w:val="left" w:pos="318"/>
                <w:tab w:val="left" w:pos="1134"/>
                <w:tab w:val="left" w:pos="1701"/>
              </w:tabs>
              <w:spacing w:after="0" w:line="240" w:lineRule="auto"/>
              <w:jc w:val="both"/>
              <w:rPr>
                <w:rFonts w:ascii="Arial" w:eastAsia="Calibri" w:hAnsi="Arial" w:cs="Arial"/>
                <w:lang w:val="es-ES_tradnl"/>
              </w:rPr>
            </w:pPr>
            <w:r w:rsidRPr="00702B95">
              <w:rPr>
                <w:rFonts w:ascii="Arial" w:eastAsia="Calibri" w:hAnsi="Arial" w:cs="Arial"/>
                <w:u w:val="single"/>
                <w:lang w:val="es-ES_tradnl"/>
              </w:rPr>
              <w:t>Procedimentales</w:t>
            </w:r>
            <w:r w:rsidRPr="00702B95">
              <w:rPr>
                <w:rFonts w:ascii="Arial" w:eastAsia="Calibri" w:hAnsi="Arial" w:cs="Arial"/>
                <w:lang w:val="es-ES_tradnl"/>
              </w:rPr>
              <w:t>:</w:t>
            </w:r>
          </w:p>
          <w:p w:rsidR="00DD6FA6" w:rsidRPr="00702B95" w:rsidRDefault="00DD6FA6" w:rsidP="00DD6FA6">
            <w:pPr>
              <w:pStyle w:val="Default"/>
              <w:jc w:val="both"/>
              <w:rPr>
                <w:rFonts w:eastAsiaTheme="minorHAnsi"/>
                <w:bCs/>
                <w:color w:val="000000" w:themeColor="text1"/>
                <w:sz w:val="22"/>
                <w:szCs w:val="22"/>
                <w:lang w:eastAsia="en-US"/>
              </w:rPr>
            </w:pPr>
            <w:r w:rsidRPr="00702B95">
              <w:rPr>
                <w:lang w:val="es-ES_tradnl"/>
              </w:rPr>
              <w:t>Síntesis sobre los partidos políticos y las planificaciones globales.</w:t>
            </w:r>
          </w:p>
        </w:tc>
        <w:tc>
          <w:tcPr>
            <w:tcW w:w="4019" w:type="dxa"/>
            <w:tcMar>
              <w:top w:w="57" w:type="dxa"/>
              <w:bottom w:w="57" w:type="dxa"/>
            </w:tcMar>
          </w:tcPr>
          <w:p w:rsidR="00DD6FA6" w:rsidRPr="00702B95" w:rsidRDefault="00DD6FA6" w:rsidP="00DD6FA6">
            <w:pPr>
              <w:pStyle w:val="Default"/>
              <w:jc w:val="both"/>
              <w:rPr>
                <w:sz w:val="22"/>
                <w:szCs w:val="22"/>
                <w:u w:val="single"/>
              </w:rPr>
            </w:pPr>
            <w:r w:rsidRPr="00702B95">
              <w:rPr>
                <w:sz w:val="22"/>
                <w:szCs w:val="22"/>
                <w:u w:val="single"/>
              </w:rPr>
              <w:t>Indicador (es) de evaluación:</w:t>
            </w:r>
          </w:p>
          <w:p w:rsidR="00DD6FA6" w:rsidRPr="00702B95" w:rsidRDefault="00DD6FA6" w:rsidP="00DD6FA6">
            <w:pPr>
              <w:pStyle w:val="Default"/>
              <w:jc w:val="both"/>
              <w:rPr>
                <w:sz w:val="22"/>
                <w:szCs w:val="22"/>
              </w:rPr>
            </w:pPr>
            <w:r w:rsidRPr="00702B95">
              <w:rPr>
                <w:sz w:val="22"/>
                <w:szCs w:val="22"/>
              </w:rPr>
              <w:t>Expone efeméride o personaje</w:t>
            </w:r>
          </w:p>
          <w:p w:rsidR="00DD6FA6" w:rsidRPr="00702B95" w:rsidRDefault="00DD6FA6" w:rsidP="00DD6FA6">
            <w:pPr>
              <w:pStyle w:val="Default"/>
              <w:jc w:val="both"/>
              <w:rPr>
                <w:sz w:val="22"/>
                <w:szCs w:val="22"/>
              </w:rPr>
            </w:pPr>
          </w:p>
          <w:p w:rsidR="00DD6FA6" w:rsidRPr="00702B95" w:rsidRDefault="00DD6FA6" w:rsidP="00DD6FA6">
            <w:pPr>
              <w:pStyle w:val="Default"/>
              <w:jc w:val="both"/>
              <w:rPr>
                <w:sz w:val="22"/>
                <w:szCs w:val="22"/>
                <w:u w:val="single"/>
              </w:rPr>
            </w:pPr>
            <w:r w:rsidRPr="00702B95">
              <w:rPr>
                <w:sz w:val="22"/>
                <w:szCs w:val="22"/>
                <w:u w:val="single"/>
              </w:rPr>
              <w:t>Procedimiento evaluativo:</w:t>
            </w:r>
          </w:p>
          <w:p w:rsidR="00DD6FA6" w:rsidRPr="00702B95" w:rsidRDefault="00DD6FA6" w:rsidP="00DD6FA6">
            <w:pPr>
              <w:pStyle w:val="Default"/>
              <w:jc w:val="both"/>
              <w:rPr>
                <w:sz w:val="22"/>
                <w:szCs w:val="22"/>
              </w:rPr>
            </w:pPr>
            <w:r w:rsidRPr="00702B95">
              <w:rPr>
                <w:sz w:val="22"/>
                <w:szCs w:val="22"/>
              </w:rPr>
              <w:t>Trabajo práctico.</w:t>
            </w:r>
          </w:p>
          <w:p w:rsidR="00DD6FA6" w:rsidRPr="00702B95" w:rsidRDefault="00DD6FA6" w:rsidP="00DD6FA6">
            <w:pPr>
              <w:pStyle w:val="Default"/>
              <w:jc w:val="both"/>
              <w:rPr>
                <w:sz w:val="22"/>
                <w:szCs w:val="22"/>
              </w:rPr>
            </w:pPr>
          </w:p>
          <w:p w:rsidR="00DD6FA6" w:rsidRPr="00702B95" w:rsidRDefault="00DD6FA6" w:rsidP="00DD6FA6">
            <w:pPr>
              <w:pStyle w:val="Default"/>
              <w:jc w:val="both"/>
              <w:rPr>
                <w:sz w:val="22"/>
                <w:szCs w:val="22"/>
                <w:u w:val="single"/>
              </w:rPr>
            </w:pPr>
            <w:r w:rsidRPr="00702B95">
              <w:rPr>
                <w:sz w:val="22"/>
                <w:szCs w:val="22"/>
                <w:u w:val="single"/>
              </w:rPr>
              <w:t>Instrumentos de evaluación:</w:t>
            </w:r>
          </w:p>
          <w:p w:rsidR="00DD6FA6" w:rsidRPr="00702B95" w:rsidRDefault="00DD6FA6" w:rsidP="00DD6FA6">
            <w:pPr>
              <w:pStyle w:val="Default"/>
              <w:jc w:val="both"/>
              <w:rPr>
                <w:rFonts w:eastAsiaTheme="minorHAnsi"/>
                <w:bCs/>
                <w:color w:val="000000" w:themeColor="text1"/>
                <w:sz w:val="22"/>
                <w:szCs w:val="22"/>
                <w:lang w:eastAsia="en-US"/>
              </w:rPr>
            </w:pPr>
            <w:r w:rsidRPr="00702B95">
              <w:rPr>
                <w:sz w:val="22"/>
                <w:szCs w:val="22"/>
              </w:rPr>
              <w:t>Rúbrica.</w:t>
            </w:r>
          </w:p>
        </w:tc>
        <w:tc>
          <w:tcPr>
            <w:tcW w:w="2406" w:type="dxa"/>
            <w:tcMar>
              <w:top w:w="57" w:type="dxa"/>
              <w:bottom w:w="57" w:type="dxa"/>
            </w:tcMar>
          </w:tcPr>
          <w:p w:rsidR="00DD6FA6" w:rsidRPr="00941B14" w:rsidRDefault="00DD6FA6" w:rsidP="00DD6FA6">
            <w:pPr>
              <w:pStyle w:val="Default"/>
              <w:jc w:val="both"/>
              <w:rPr>
                <w:sz w:val="22"/>
                <w:szCs w:val="22"/>
              </w:rPr>
            </w:pPr>
            <w:r w:rsidRPr="00941B14">
              <w:rPr>
                <w:sz w:val="22"/>
                <w:szCs w:val="22"/>
              </w:rPr>
              <w:t>Bibliografía obligatoria:</w:t>
            </w:r>
          </w:p>
          <w:p w:rsidR="00DD6FA6" w:rsidRPr="00941B14" w:rsidRDefault="00DD6FA6" w:rsidP="00DD6FA6">
            <w:pPr>
              <w:pStyle w:val="Default"/>
              <w:jc w:val="both"/>
              <w:rPr>
                <w:sz w:val="22"/>
                <w:szCs w:val="22"/>
              </w:rPr>
            </w:pPr>
            <w:r w:rsidRPr="00941B14">
              <w:rPr>
                <w:sz w:val="22"/>
                <w:szCs w:val="22"/>
              </w:rPr>
              <w:t>Apunte de Estudio.</w:t>
            </w:r>
          </w:p>
          <w:p w:rsidR="00DD6FA6" w:rsidRPr="00941B14" w:rsidRDefault="00DD6FA6" w:rsidP="00DD6FA6">
            <w:pPr>
              <w:pStyle w:val="Default"/>
              <w:jc w:val="both"/>
              <w:rPr>
                <w:sz w:val="22"/>
                <w:szCs w:val="22"/>
              </w:rPr>
            </w:pPr>
          </w:p>
          <w:p w:rsidR="00DD6FA6" w:rsidRPr="00941B14" w:rsidRDefault="00DD6FA6" w:rsidP="00DD6FA6">
            <w:pPr>
              <w:pStyle w:val="Default"/>
              <w:jc w:val="both"/>
              <w:rPr>
                <w:sz w:val="22"/>
                <w:szCs w:val="22"/>
              </w:rPr>
            </w:pPr>
            <w:r w:rsidRPr="00941B14">
              <w:rPr>
                <w:sz w:val="22"/>
                <w:szCs w:val="22"/>
              </w:rPr>
              <w:t>Bravo, L.</w:t>
            </w:r>
          </w:p>
          <w:p w:rsidR="00DD6FA6" w:rsidRPr="00941B14" w:rsidRDefault="00DD6FA6" w:rsidP="00DD6FA6">
            <w:pPr>
              <w:pStyle w:val="Default"/>
              <w:jc w:val="both"/>
              <w:rPr>
                <w:sz w:val="22"/>
                <w:szCs w:val="22"/>
              </w:rPr>
            </w:pPr>
            <w:r w:rsidRPr="00941B14">
              <w:rPr>
                <w:sz w:val="22"/>
                <w:szCs w:val="22"/>
              </w:rPr>
              <w:t>Régimen</w:t>
            </w:r>
            <w:r w:rsidRPr="00941B14">
              <w:rPr>
                <w:sz w:val="22"/>
                <w:szCs w:val="22"/>
              </w:rPr>
              <w:tab/>
              <w:t xml:space="preserve">de Gobierno Partidos Políticos en Chile (1924-1973). Editorial Jurídica de Chile, Santiago de Chile. </w:t>
            </w:r>
          </w:p>
          <w:p w:rsidR="00DD6FA6" w:rsidRPr="00941B14" w:rsidRDefault="00DD6FA6" w:rsidP="00DD6FA6">
            <w:pPr>
              <w:pStyle w:val="Default"/>
              <w:jc w:val="both"/>
              <w:rPr>
                <w:sz w:val="22"/>
                <w:szCs w:val="22"/>
              </w:rPr>
            </w:pPr>
            <w:r w:rsidRPr="00941B14">
              <w:rPr>
                <w:sz w:val="22"/>
                <w:szCs w:val="22"/>
              </w:rPr>
              <w:t>1978.</w:t>
            </w:r>
          </w:p>
          <w:p w:rsidR="00DD6FA6" w:rsidRPr="00941B14" w:rsidRDefault="00DD6FA6" w:rsidP="00DD6FA6">
            <w:pPr>
              <w:pStyle w:val="Default"/>
              <w:jc w:val="both"/>
              <w:rPr>
                <w:sz w:val="22"/>
                <w:szCs w:val="22"/>
              </w:rPr>
            </w:pPr>
          </w:p>
          <w:p w:rsidR="00DD6FA6" w:rsidRPr="00B06E31" w:rsidRDefault="00DD6FA6" w:rsidP="00DD6FA6">
            <w:pPr>
              <w:pStyle w:val="Default"/>
              <w:jc w:val="both"/>
              <w:rPr>
                <w:sz w:val="22"/>
                <w:szCs w:val="22"/>
                <w:lang w:val="es-ES_tradnl"/>
              </w:rPr>
            </w:pPr>
            <w:r w:rsidRPr="00941B14">
              <w:rPr>
                <w:sz w:val="22"/>
                <w:szCs w:val="22"/>
              </w:rPr>
              <w:t>Infraestructura: Sala de clases.</w:t>
            </w:r>
          </w:p>
        </w:tc>
      </w:tr>
      <w:tr w:rsidR="00DD6FA6" w:rsidRPr="00B06E31" w:rsidTr="00DD6FA6">
        <w:trPr>
          <w:trHeight w:val="288"/>
        </w:trPr>
        <w:tc>
          <w:tcPr>
            <w:tcW w:w="709" w:type="dxa"/>
            <w:vMerge w:val="restart"/>
            <w:tcMar>
              <w:top w:w="57" w:type="dxa"/>
              <w:bottom w:w="57" w:type="dxa"/>
            </w:tcMar>
            <w:vAlign w:val="center"/>
          </w:tcPr>
          <w:p w:rsidR="00DD6FA6" w:rsidRPr="00B06E31" w:rsidRDefault="00DD6FA6" w:rsidP="00DD6FA6">
            <w:pPr>
              <w:jc w:val="center"/>
              <w:rPr>
                <w:rFonts w:ascii="Arial" w:hAnsi="Arial" w:cs="Arial"/>
              </w:rPr>
            </w:pPr>
            <w:r w:rsidRPr="00B06E31">
              <w:rPr>
                <w:rFonts w:ascii="Arial" w:hAnsi="Arial" w:cs="Arial"/>
              </w:rPr>
              <w:t>14</w:t>
            </w:r>
          </w:p>
        </w:tc>
        <w:tc>
          <w:tcPr>
            <w:tcW w:w="707" w:type="dxa"/>
            <w:tcMar>
              <w:top w:w="57" w:type="dxa"/>
              <w:bottom w:w="57" w:type="dxa"/>
            </w:tcMar>
          </w:tcPr>
          <w:p w:rsidR="00DD6FA6" w:rsidRPr="00B06E31" w:rsidRDefault="00DD6FA6" w:rsidP="00DD6FA6">
            <w:pPr>
              <w:jc w:val="center"/>
              <w:rPr>
                <w:rFonts w:ascii="Arial" w:hAnsi="Arial" w:cs="Arial"/>
              </w:rPr>
            </w:pPr>
            <w:r w:rsidRPr="00B06E31">
              <w:rPr>
                <w:rFonts w:ascii="Arial" w:hAnsi="Arial" w:cs="Arial"/>
              </w:rPr>
              <w:t>1</w:t>
            </w:r>
          </w:p>
          <w:p w:rsidR="00DD6FA6" w:rsidRPr="00B06E31" w:rsidRDefault="00DD6FA6" w:rsidP="00DD6FA6">
            <w:pPr>
              <w:jc w:val="center"/>
              <w:rPr>
                <w:rFonts w:ascii="Arial" w:hAnsi="Arial" w:cs="Arial"/>
              </w:rPr>
            </w:pPr>
            <w:r>
              <w:rPr>
                <w:rFonts w:ascii="Arial" w:hAnsi="Arial" w:cs="Arial"/>
              </w:rPr>
              <w:t>13</w:t>
            </w:r>
            <w:r w:rsidRPr="00B06E31">
              <w:rPr>
                <w:rFonts w:ascii="Arial" w:hAnsi="Arial" w:cs="Arial"/>
              </w:rPr>
              <w:t>/5</w:t>
            </w:r>
          </w:p>
        </w:tc>
        <w:tc>
          <w:tcPr>
            <w:tcW w:w="696" w:type="dxa"/>
            <w:tcMar>
              <w:top w:w="57" w:type="dxa"/>
              <w:bottom w:w="57" w:type="dxa"/>
            </w:tcMar>
          </w:tcPr>
          <w:p w:rsidR="00DD6FA6" w:rsidRDefault="00DD6FA6" w:rsidP="00DD6FA6">
            <w:pPr>
              <w:jc w:val="center"/>
              <w:rPr>
                <w:rFonts w:ascii="Arial" w:hAnsi="Arial" w:cs="Arial"/>
              </w:rPr>
            </w:pPr>
            <w:r>
              <w:rPr>
                <w:rFonts w:ascii="Arial" w:hAnsi="Arial" w:cs="Arial"/>
              </w:rPr>
              <w:t>3</w:t>
            </w:r>
          </w:p>
          <w:p w:rsidR="00DD6FA6" w:rsidRPr="00B06E31" w:rsidRDefault="00DD6FA6" w:rsidP="00DD6FA6">
            <w:pPr>
              <w:jc w:val="center"/>
              <w:rPr>
                <w:rFonts w:ascii="Arial" w:hAnsi="Arial" w:cs="Arial"/>
              </w:rPr>
            </w:pPr>
          </w:p>
        </w:tc>
        <w:tc>
          <w:tcPr>
            <w:tcW w:w="2905" w:type="dxa"/>
            <w:tcMar>
              <w:top w:w="57" w:type="dxa"/>
              <w:bottom w:w="57" w:type="dxa"/>
            </w:tcMar>
          </w:tcPr>
          <w:p w:rsidR="00DD6FA6" w:rsidRPr="00702B95" w:rsidRDefault="00DD6FA6" w:rsidP="00DD6FA6">
            <w:pPr>
              <w:pStyle w:val="Default"/>
              <w:jc w:val="both"/>
              <w:rPr>
                <w:sz w:val="22"/>
                <w:szCs w:val="22"/>
              </w:rPr>
            </w:pPr>
            <w:r w:rsidRPr="00702B95">
              <w:rPr>
                <w:sz w:val="22"/>
                <w:szCs w:val="22"/>
              </w:rPr>
              <w:t xml:space="preserve">Evalúe el programa de asignatura de Chile, historia y soberanía. </w:t>
            </w:r>
          </w:p>
        </w:tc>
        <w:tc>
          <w:tcPr>
            <w:tcW w:w="1696" w:type="dxa"/>
            <w:tcMar>
              <w:top w:w="57" w:type="dxa"/>
              <w:bottom w:w="57" w:type="dxa"/>
            </w:tcMar>
          </w:tcPr>
          <w:p w:rsidR="00DD6FA6" w:rsidRPr="00702B95" w:rsidRDefault="00DD6FA6" w:rsidP="00DD6FA6">
            <w:pPr>
              <w:pStyle w:val="Default"/>
              <w:jc w:val="both"/>
            </w:pPr>
            <w:r w:rsidRPr="00702B95">
              <w:t>Trabajo colaborativo e individual.</w:t>
            </w:r>
            <w:r w:rsidRPr="00702B95">
              <w:tab/>
            </w:r>
          </w:p>
        </w:tc>
        <w:tc>
          <w:tcPr>
            <w:tcW w:w="3872" w:type="dxa"/>
            <w:tcMar>
              <w:top w:w="57" w:type="dxa"/>
              <w:bottom w:w="57" w:type="dxa"/>
            </w:tcMar>
          </w:tcPr>
          <w:p w:rsidR="00DD6FA6" w:rsidRPr="00702B95" w:rsidRDefault="00DD6FA6" w:rsidP="00DD6FA6">
            <w:pPr>
              <w:pStyle w:val="Default"/>
              <w:jc w:val="both"/>
              <w:rPr>
                <w:sz w:val="22"/>
                <w:szCs w:val="22"/>
              </w:rPr>
            </w:pPr>
            <w:r w:rsidRPr="00702B95">
              <w:t>Todas la unidades temáticas.</w:t>
            </w:r>
          </w:p>
        </w:tc>
        <w:tc>
          <w:tcPr>
            <w:tcW w:w="4019" w:type="dxa"/>
            <w:tcMar>
              <w:top w:w="57" w:type="dxa"/>
              <w:bottom w:w="57" w:type="dxa"/>
            </w:tcMar>
          </w:tcPr>
          <w:p w:rsidR="00DD6FA6" w:rsidRPr="00702B95" w:rsidRDefault="00DD6FA6" w:rsidP="00DD6FA6">
            <w:pPr>
              <w:pStyle w:val="Default"/>
              <w:jc w:val="both"/>
              <w:rPr>
                <w:bCs/>
                <w:sz w:val="22"/>
                <w:szCs w:val="22"/>
                <w:u w:val="single"/>
              </w:rPr>
            </w:pPr>
            <w:r w:rsidRPr="00702B95">
              <w:rPr>
                <w:bCs/>
                <w:sz w:val="22"/>
                <w:szCs w:val="22"/>
                <w:u w:val="single"/>
              </w:rPr>
              <w:t>Indicador (es) de evaluación:</w:t>
            </w:r>
          </w:p>
          <w:p w:rsidR="00DD6FA6" w:rsidRPr="00702B95" w:rsidRDefault="00DD6FA6" w:rsidP="00DD6FA6">
            <w:pPr>
              <w:pStyle w:val="Default"/>
              <w:jc w:val="both"/>
              <w:rPr>
                <w:sz w:val="22"/>
                <w:szCs w:val="22"/>
              </w:rPr>
            </w:pPr>
            <w:r w:rsidRPr="00702B95">
              <w:rPr>
                <w:sz w:val="22"/>
                <w:szCs w:val="22"/>
              </w:rPr>
              <w:t>Revisión de notas y promedios finales</w:t>
            </w:r>
          </w:p>
          <w:p w:rsidR="00DD6FA6" w:rsidRPr="00702B95" w:rsidRDefault="00DD6FA6" w:rsidP="00DD6FA6">
            <w:pPr>
              <w:pStyle w:val="Default"/>
              <w:jc w:val="both"/>
              <w:rPr>
                <w:sz w:val="22"/>
                <w:szCs w:val="22"/>
              </w:rPr>
            </w:pPr>
          </w:p>
          <w:p w:rsidR="00DD6FA6" w:rsidRPr="00702B95" w:rsidRDefault="00DD6FA6" w:rsidP="00DD6FA6">
            <w:pPr>
              <w:pStyle w:val="Default"/>
              <w:jc w:val="both"/>
              <w:rPr>
                <w:bCs/>
                <w:sz w:val="22"/>
                <w:szCs w:val="22"/>
                <w:u w:val="single"/>
              </w:rPr>
            </w:pPr>
            <w:r w:rsidRPr="00702B95">
              <w:rPr>
                <w:bCs/>
                <w:sz w:val="22"/>
                <w:szCs w:val="22"/>
                <w:u w:val="single"/>
              </w:rPr>
              <w:t>Procedimiento evaluativo:</w:t>
            </w:r>
          </w:p>
          <w:p w:rsidR="00DD6FA6" w:rsidRPr="00702B95" w:rsidRDefault="00DD6FA6" w:rsidP="00DD6FA6">
            <w:pPr>
              <w:pStyle w:val="Default"/>
              <w:jc w:val="both"/>
              <w:rPr>
                <w:sz w:val="22"/>
                <w:szCs w:val="22"/>
              </w:rPr>
            </w:pPr>
            <w:r w:rsidRPr="00702B95">
              <w:rPr>
                <w:sz w:val="22"/>
                <w:szCs w:val="22"/>
              </w:rPr>
              <w:t>Trabajo práctico.</w:t>
            </w:r>
          </w:p>
          <w:p w:rsidR="00DD6FA6" w:rsidRPr="00702B95" w:rsidRDefault="00DD6FA6" w:rsidP="00DD6FA6">
            <w:pPr>
              <w:pStyle w:val="Default"/>
              <w:jc w:val="both"/>
              <w:rPr>
                <w:sz w:val="22"/>
                <w:szCs w:val="22"/>
              </w:rPr>
            </w:pPr>
          </w:p>
          <w:p w:rsidR="00DD6FA6" w:rsidRPr="00702B95" w:rsidRDefault="00DD6FA6" w:rsidP="00DD6FA6">
            <w:pPr>
              <w:pStyle w:val="Default"/>
              <w:jc w:val="both"/>
              <w:rPr>
                <w:bCs/>
                <w:sz w:val="22"/>
                <w:szCs w:val="22"/>
                <w:u w:val="single"/>
              </w:rPr>
            </w:pPr>
            <w:r w:rsidRPr="00702B95">
              <w:rPr>
                <w:bCs/>
                <w:sz w:val="22"/>
                <w:szCs w:val="22"/>
                <w:u w:val="single"/>
              </w:rPr>
              <w:lastRenderedPageBreak/>
              <w:t>Instrumentos de evaluación:</w:t>
            </w:r>
          </w:p>
          <w:p w:rsidR="00DD6FA6" w:rsidRPr="00702B95" w:rsidRDefault="00DD6FA6" w:rsidP="00DD6FA6">
            <w:pPr>
              <w:pStyle w:val="Default"/>
              <w:jc w:val="both"/>
              <w:rPr>
                <w:sz w:val="22"/>
                <w:szCs w:val="22"/>
              </w:rPr>
            </w:pPr>
            <w:r w:rsidRPr="00702B95">
              <w:rPr>
                <w:sz w:val="22"/>
                <w:szCs w:val="22"/>
              </w:rPr>
              <w:t>Excel.</w:t>
            </w:r>
          </w:p>
          <w:p w:rsidR="00DD6FA6" w:rsidRPr="00702B95" w:rsidRDefault="00DD6FA6" w:rsidP="00DD6FA6">
            <w:pPr>
              <w:pStyle w:val="Default"/>
              <w:jc w:val="both"/>
              <w:rPr>
                <w:sz w:val="22"/>
                <w:szCs w:val="22"/>
              </w:rPr>
            </w:pPr>
          </w:p>
        </w:tc>
        <w:tc>
          <w:tcPr>
            <w:tcW w:w="2406" w:type="dxa"/>
            <w:tcMar>
              <w:top w:w="57" w:type="dxa"/>
              <w:bottom w:w="57" w:type="dxa"/>
            </w:tcMar>
          </w:tcPr>
          <w:p w:rsidR="00DD6FA6" w:rsidRPr="00B06E31" w:rsidRDefault="00DD6FA6" w:rsidP="00DD6FA6">
            <w:pPr>
              <w:pStyle w:val="Default"/>
              <w:jc w:val="both"/>
              <w:rPr>
                <w:sz w:val="22"/>
                <w:szCs w:val="22"/>
                <w:lang w:val="es-ES_tradnl"/>
              </w:rPr>
            </w:pPr>
            <w:r w:rsidRPr="00B06E31">
              <w:rPr>
                <w:sz w:val="22"/>
                <w:szCs w:val="22"/>
              </w:rPr>
              <w:lastRenderedPageBreak/>
              <w:t>Útiles de escritorio</w:t>
            </w:r>
          </w:p>
        </w:tc>
      </w:tr>
      <w:tr w:rsidR="00DD6FA6" w:rsidRPr="00B06E31" w:rsidTr="00DD6FA6">
        <w:trPr>
          <w:trHeight w:val="288"/>
        </w:trPr>
        <w:tc>
          <w:tcPr>
            <w:tcW w:w="709" w:type="dxa"/>
            <w:vMerge/>
            <w:tcMar>
              <w:top w:w="57" w:type="dxa"/>
              <w:bottom w:w="57" w:type="dxa"/>
            </w:tcMar>
            <w:vAlign w:val="center"/>
          </w:tcPr>
          <w:p w:rsidR="00DD6FA6" w:rsidRPr="00B06E31" w:rsidRDefault="00DD6FA6" w:rsidP="00DD6FA6">
            <w:pPr>
              <w:jc w:val="center"/>
              <w:rPr>
                <w:rFonts w:ascii="Arial" w:hAnsi="Arial" w:cs="Arial"/>
              </w:rPr>
            </w:pPr>
          </w:p>
        </w:tc>
        <w:tc>
          <w:tcPr>
            <w:tcW w:w="707" w:type="dxa"/>
            <w:tcMar>
              <w:top w:w="57" w:type="dxa"/>
              <w:bottom w:w="57" w:type="dxa"/>
            </w:tcMar>
          </w:tcPr>
          <w:p w:rsidR="00DD6FA6" w:rsidRPr="00B06E31" w:rsidRDefault="00DD6FA6" w:rsidP="00DD6FA6">
            <w:pPr>
              <w:jc w:val="center"/>
              <w:rPr>
                <w:rFonts w:ascii="Arial" w:hAnsi="Arial" w:cs="Arial"/>
              </w:rPr>
            </w:pPr>
            <w:r w:rsidRPr="00B06E31">
              <w:rPr>
                <w:rFonts w:ascii="Arial" w:hAnsi="Arial" w:cs="Arial"/>
              </w:rPr>
              <w:t>2</w:t>
            </w:r>
          </w:p>
          <w:p w:rsidR="00DD6FA6" w:rsidRPr="00B06E31" w:rsidRDefault="00DD6FA6" w:rsidP="00DD6FA6">
            <w:pPr>
              <w:jc w:val="center"/>
              <w:rPr>
                <w:rFonts w:ascii="Arial" w:hAnsi="Arial" w:cs="Arial"/>
              </w:rPr>
            </w:pPr>
          </w:p>
        </w:tc>
        <w:tc>
          <w:tcPr>
            <w:tcW w:w="696" w:type="dxa"/>
            <w:tcMar>
              <w:top w:w="57" w:type="dxa"/>
              <w:bottom w:w="57" w:type="dxa"/>
            </w:tcMar>
          </w:tcPr>
          <w:p w:rsidR="00DD6FA6" w:rsidRPr="00B06E31" w:rsidRDefault="00DD6FA6" w:rsidP="00DD6FA6">
            <w:pPr>
              <w:jc w:val="center"/>
              <w:rPr>
                <w:rFonts w:ascii="Arial" w:hAnsi="Arial" w:cs="Arial"/>
              </w:rPr>
            </w:pPr>
            <w:r w:rsidRPr="00B06E31">
              <w:rPr>
                <w:rFonts w:ascii="Arial" w:hAnsi="Arial" w:cs="Arial"/>
              </w:rPr>
              <w:t>3</w:t>
            </w:r>
          </w:p>
        </w:tc>
        <w:tc>
          <w:tcPr>
            <w:tcW w:w="2905" w:type="dxa"/>
            <w:tcMar>
              <w:top w:w="57" w:type="dxa"/>
              <w:bottom w:w="57" w:type="dxa"/>
            </w:tcMar>
          </w:tcPr>
          <w:p w:rsidR="00DD6FA6" w:rsidRPr="00702B95" w:rsidRDefault="00DD6FA6" w:rsidP="00DD6FA6">
            <w:pPr>
              <w:pStyle w:val="Default"/>
              <w:jc w:val="both"/>
              <w:rPr>
                <w:sz w:val="22"/>
                <w:szCs w:val="22"/>
              </w:rPr>
            </w:pPr>
            <w:r w:rsidRPr="00702B95">
              <w:rPr>
                <w:sz w:val="22"/>
                <w:szCs w:val="22"/>
              </w:rPr>
              <w:t>Sintetice la U. Temática 3</w:t>
            </w:r>
          </w:p>
        </w:tc>
        <w:tc>
          <w:tcPr>
            <w:tcW w:w="1696" w:type="dxa"/>
            <w:tcMar>
              <w:top w:w="57" w:type="dxa"/>
              <w:bottom w:w="57" w:type="dxa"/>
            </w:tcMar>
          </w:tcPr>
          <w:p w:rsidR="00DD6FA6" w:rsidRPr="00702B95" w:rsidRDefault="00DD6FA6" w:rsidP="00DD6FA6">
            <w:pPr>
              <w:pStyle w:val="Default"/>
              <w:jc w:val="both"/>
            </w:pPr>
            <w:r w:rsidRPr="00702B95">
              <w:t>Trabajo colaborativo.</w:t>
            </w:r>
          </w:p>
        </w:tc>
        <w:tc>
          <w:tcPr>
            <w:tcW w:w="3872" w:type="dxa"/>
            <w:tcMar>
              <w:top w:w="57" w:type="dxa"/>
              <w:bottom w:w="57" w:type="dxa"/>
            </w:tcMar>
          </w:tcPr>
          <w:p w:rsidR="00DD6FA6" w:rsidRPr="00702B95" w:rsidRDefault="00DD6FA6" w:rsidP="00DD6FA6">
            <w:pPr>
              <w:pStyle w:val="Default"/>
              <w:jc w:val="both"/>
              <w:rPr>
                <w:sz w:val="22"/>
                <w:szCs w:val="22"/>
              </w:rPr>
            </w:pPr>
            <w:r w:rsidRPr="00702B95">
              <w:rPr>
                <w:sz w:val="22"/>
                <w:szCs w:val="22"/>
              </w:rPr>
              <w:t>Repaso.</w:t>
            </w:r>
          </w:p>
        </w:tc>
        <w:tc>
          <w:tcPr>
            <w:tcW w:w="4019" w:type="dxa"/>
            <w:tcMar>
              <w:top w:w="57" w:type="dxa"/>
              <w:bottom w:w="57" w:type="dxa"/>
            </w:tcMar>
          </w:tcPr>
          <w:p w:rsidR="00DD6FA6" w:rsidRPr="00702B95" w:rsidRDefault="00DD6FA6" w:rsidP="00DD6FA6">
            <w:pPr>
              <w:pStyle w:val="Default"/>
              <w:jc w:val="both"/>
              <w:rPr>
                <w:bCs/>
                <w:sz w:val="22"/>
                <w:szCs w:val="22"/>
                <w:u w:val="single"/>
              </w:rPr>
            </w:pPr>
            <w:r w:rsidRPr="00702B95">
              <w:rPr>
                <w:bCs/>
                <w:sz w:val="22"/>
                <w:szCs w:val="22"/>
                <w:u w:val="single"/>
              </w:rPr>
              <w:t>Indicador (es) de evaluación:</w:t>
            </w:r>
          </w:p>
          <w:p w:rsidR="00DD6FA6" w:rsidRPr="00702B95" w:rsidRDefault="00DD6FA6" w:rsidP="00DD6FA6">
            <w:pPr>
              <w:pStyle w:val="Default"/>
              <w:jc w:val="both"/>
              <w:rPr>
                <w:sz w:val="22"/>
                <w:szCs w:val="22"/>
              </w:rPr>
            </w:pPr>
            <w:r w:rsidRPr="00702B95">
              <w:rPr>
                <w:sz w:val="22"/>
                <w:szCs w:val="22"/>
              </w:rPr>
              <w:t>Expone síntesis.</w:t>
            </w:r>
          </w:p>
          <w:p w:rsidR="00DD6FA6" w:rsidRPr="00702B95" w:rsidRDefault="00DD6FA6" w:rsidP="00DD6FA6">
            <w:pPr>
              <w:pStyle w:val="Default"/>
              <w:jc w:val="both"/>
              <w:rPr>
                <w:sz w:val="22"/>
                <w:szCs w:val="22"/>
              </w:rPr>
            </w:pPr>
          </w:p>
          <w:p w:rsidR="00DD6FA6" w:rsidRPr="00702B95" w:rsidRDefault="00DD6FA6" w:rsidP="00DD6FA6">
            <w:pPr>
              <w:pStyle w:val="Default"/>
              <w:jc w:val="both"/>
              <w:rPr>
                <w:bCs/>
                <w:sz w:val="22"/>
                <w:szCs w:val="22"/>
                <w:u w:val="single"/>
              </w:rPr>
            </w:pPr>
            <w:r w:rsidRPr="00702B95">
              <w:rPr>
                <w:bCs/>
                <w:sz w:val="22"/>
                <w:szCs w:val="22"/>
                <w:u w:val="single"/>
              </w:rPr>
              <w:t>Procedimiento evaluativo:</w:t>
            </w:r>
          </w:p>
          <w:p w:rsidR="00DD6FA6" w:rsidRPr="00702B95" w:rsidRDefault="00DD6FA6" w:rsidP="00DD6FA6">
            <w:pPr>
              <w:pStyle w:val="Default"/>
              <w:jc w:val="both"/>
              <w:rPr>
                <w:sz w:val="22"/>
                <w:szCs w:val="22"/>
              </w:rPr>
            </w:pPr>
            <w:r w:rsidRPr="00702B95">
              <w:rPr>
                <w:sz w:val="22"/>
                <w:szCs w:val="22"/>
              </w:rPr>
              <w:t>Trabajo práctico.</w:t>
            </w:r>
          </w:p>
          <w:p w:rsidR="00DD6FA6" w:rsidRPr="00702B95" w:rsidRDefault="00DD6FA6" w:rsidP="00DD6FA6">
            <w:pPr>
              <w:pStyle w:val="Default"/>
              <w:jc w:val="both"/>
              <w:rPr>
                <w:sz w:val="22"/>
                <w:szCs w:val="22"/>
              </w:rPr>
            </w:pPr>
          </w:p>
          <w:p w:rsidR="00DD6FA6" w:rsidRPr="00702B95" w:rsidRDefault="00DD6FA6" w:rsidP="00DD6FA6">
            <w:pPr>
              <w:pStyle w:val="Default"/>
              <w:jc w:val="both"/>
              <w:rPr>
                <w:bCs/>
                <w:sz w:val="22"/>
                <w:szCs w:val="22"/>
                <w:u w:val="single"/>
              </w:rPr>
            </w:pPr>
            <w:r w:rsidRPr="00702B95">
              <w:rPr>
                <w:bCs/>
                <w:sz w:val="22"/>
                <w:szCs w:val="22"/>
                <w:u w:val="single"/>
              </w:rPr>
              <w:t>Instrumentos de evaluación:</w:t>
            </w:r>
          </w:p>
          <w:p w:rsidR="00DD6FA6" w:rsidRPr="00702B95" w:rsidRDefault="00DD6FA6" w:rsidP="00DD6FA6">
            <w:pPr>
              <w:pStyle w:val="Default"/>
              <w:jc w:val="both"/>
              <w:rPr>
                <w:sz w:val="22"/>
                <w:szCs w:val="22"/>
              </w:rPr>
            </w:pPr>
            <w:r w:rsidRPr="00702B95">
              <w:rPr>
                <w:sz w:val="22"/>
                <w:szCs w:val="22"/>
              </w:rPr>
              <w:t>Cuestionario de estudio.</w:t>
            </w:r>
          </w:p>
        </w:tc>
        <w:tc>
          <w:tcPr>
            <w:tcW w:w="2406" w:type="dxa"/>
            <w:tcMar>
              <w:top w:w="57" w:type="dxa"/>
              <w:bottom w:w="57" w:type="dxa"/>
            </w:tcMar>
          </w:tcPr>
          <w:p w:rsidR="00DD6FA6" w:rsidRPr="00B06E31" w:rsidRDefault="00DD6FA6" w:rsidP="00DD6FA6">
            <w:pPr>
              <w:pStyle w:val="Default"/>
              <w:jc w:val="both"/>
              <w:rPr>
                <w:sz w:val="22"/>
                <w:szCs w:val="22"/>
              </w:rPr>
            </w:pPr>
            <w:r w:rsidRPr="00B06E31">
              <w:rPr>
                <w:sz w:val="22"/>
                <w:szCs w:val="22"/>
              </w:rPr>
              <w:t>Bibliografía obligatoria:</w:t>
            </w:r>
          </w:p>
          <w:p w:rsidR="00DD6FA6" w:rsidRPr="00B06E31" w:rsidRDefault="00DD6FA6" w:rsidP="00DD6FA6">
            <w:pPr>
              <w:pStyle w:val="Default"/>
              <w:jc w:val="both"/>
              <w:rPr>
                <w:sz w:val="22"/>
                <w:szCs w:val="22"/>
              </w:rPr>
            </w:pPr>
            <w:r w:rsidRPr="00B06E31">
              <w:rPr>
                <w:sz w:val="22"/>
                <w:szCs w:val="22"/>
              </w:rPr>
              <w:t>Apunte de Estudio.</w:t>
            </w:r>
          </w:p>
          <w:p w:rsidR="00DD6FA6" w:rsidRPr="00B06E31" w:rsidRDefault="00DD6FA6" w:rsidP="00DD6FA6">
            <w:pPr>
              <w:pStyle w:val="Default"/>
              <w:jc w:val="both"/>
              <w:rPr>
                <w:sz w:val="22"/>
                <w:szCs w:val="22"/>
                <w:lang w:val="es-ES_tradnl"/>
              </w:rPr>
            </w:pPr>
            <w:r w:rsidRPr="00B06E31">
              <w:rPr>
                <w:sz w:val="22"/>
                <w:szCs w:val="22"/>
                <w:lang w:val="es-ES_tradnl"/>
              </w:rPr>
              <w:t>Cuestionario de estudio</w:t>
            </w:r>
          </w:p>
        </w:tc>
      </w:tr>
      <w:tr w:rsidR="00DD6FA6" w:rsidRPr="00B06E31" w:rsidTr="00DD6FA6">
        <w:trPr>
          <w:trHeight w:val="288"/>
        </w:trPr>
        <w:tc>
          <w:tcPr>
            <w:tcW w:w="709" w:type="dxa"/>
            <w:vMerge w:val="restart"/>
            <w:tcMar>
              <w:top w:w="57" w:type="dxa"/>
              <w:bottom w:w="57" w:type="dxa"/>
            </w:tcMar>
            <w:vAlign w:val="center"/>
          </w:tcPr>
          <w:p w:rsidR="00DD6FA6" w:rsidRPr="00B06E31" w:rsidRDefault="00DD6FA6" w:rsidP="00DD6FA6">
            <w:pPr>
              <w:jc w:val="center"/>
              <w:rPr>
                <w:rFonts w:ascii="Arial" w:hAnsi="Arial" w:cs="Arial"/>
              </w:rPr>
            </w:pPr>
            <w:r w:rsidRPr="00B06E31">
              <w:rPr>
                <w:rFonts w:ascii="Arial" w:hAnsi="Arial" w:cs="Arial"/>
              </w:rPr>
              <w:t>15</w:t>
            </w:r>
          </w:p>
        </w:tc>
        <w:tc>
          <w:tcPr>
            <w:tcW w:w="707" w:type="dxa"/>
            <w:tcMar>
              <w:top w:w="57" w:type="dxa"/>
              <w:bottom w:w="57" w:type="dxa"/>
            </w:tcMar>
          </w:tcPr>
          <w:p w:rsidR="00DD6FA6" w:rsidRPr="00B06E31" w:rsidRDefault="00DD6FA6" w:rsidP="00DD6FA6">
            <w:pPr>
              <w:jc w:val="center"/>
              <w:rPr>
                <w:rFonts w:ascii="Arial" w:hAnsi="Arial" w:cs="Arial"/>
              </w:rPr>
            </w:pPr>
            <w:r w:rsidRPr="00B06E31">
              <w:rPr>
                <w:rFonts w:ascii="Arial" w:hAnsi="Arial" w:cs="Arial"/>
              </w:rPr>
              <w:t>1</w:t>
            </w:r>
          </w:p>
          <w:p w:rsidR="00DD6FA6" w:rsidRPr="00B06E31" w:rsidRDefault="00DD6FA6" w:rsidP="00DD6FA6">
            <w:pPr>
              <w:jc w:val="center"/>
              <w:rPr>
                <w:rFonts w:ascii="Arial" w:hAnsi="Arial" w:cs="Arial"/>
              </w:rPr>
            </w:pPr>
            <w:r w:rsidRPr="00B06E31">
              <w:rPr>
                <w:rFonts w:ascii="Arial" w:hAnsi="Arial" w:cs="Arial"/>
              </w:rPr>
              <w:t>2</w:t>
            </w:r>
            <w:r>
              <w:rPr>
                <w:rFonts w:ascii="Arial" w:hAnsi="Arial" w:cs="Arial"/>
              </w:rPr>
              <w:t>7</w:t>
            </w:r>
            <w:r w:rsidRPr="00B06E31">
              <w:rPr>
                <w:rFonts w:ascii="Arial" w:hAnsi="Arial" w:cs="Arial"/>
              </w:rPr>
              <w:t>/5</w:t>
            </w:r>
          </w:p>
        </w:tc>
        <w:tc>
          <w:tcPr>
            <w:tcW w:w="696" w:type="dxa"/>
            <w:tcMar>
              <w:top w:w="57" w:type="dxa"/>
              <w:bottom w:w="57" w:type="dxa"/>
            </w:tcMar>
          </w:tcPr>
          <w:p w:rsidR="00DD6FA6" w:rsidRPr="00B06E31" w:rsidRDefault="00DD6FA6" w:rsidP="00DD6FA6">
            <w:pPr>
              <w:jc w:val="center"/>
              <w:rPr>
                <w:rFonts w:ascii="Arial" w:hAnsi="Arial" w:cs="Arial"/>
              </w:rPr>
            </w:pPr>
            <w:r>
              <w:rPr>
                <w:rFonts w:ascii="Arial" w:hAnsi="Arial" w:cs="Arial"/>
              </w:rPr>
              <w:t>3</w:t>
            </w:r>
          </w:p>
        </w:tc>
        <w:tc>
          <w:tcPr>
            <w:tcW w:w="2905" w:type="dxa"/>
            <w:tcMar>
              <w:top w:w="57" w:type="dxa"/>
              <w:bottom w:w="57" w:type="dxa"/>
            </w:tcMar>
          </w:tcPr>
          <w:p w:rsidR="00DD6FA6" w:rsidRPr="00702B95" w:rsidRDefault="00DD6FA6" w:rsidP="00DD6FA6">
            <w:pPr>
              <w:pStyle w:val="Default"/>
              <w:jc w:val="both"/>
              <w:rPr>
                <w:bCs/>
                <w:color w:val="000000" w:themeColor="text1"/>
                <w:sz w:val="22"/>
                <w:szCs w:val="22"/>
              </w:rPr>
            </w:pPr>
            <w:r w:rsidRPr="00702B95">
              <w:t>Desarrolle prueba 2 de respuesta combinada.</w:t>
            </w:r>
          </w:p>
        </w:tc>
        <w:tc>
          <w:tcPr>
            <w:tcW w:w="1696" w:type="dxa"/>
            <w:tcMar>
              <w:top w:w="57" w:type="dxa"/>
              <w:bottom w:w="57" w:type="dxa"/>
            </w:tcMar>
          </w:tcPr>
          <w:p w:rsidR="00DD6FA6" w:rsidRPr="00702B95" w:rsidRDefault="00DD6FA6" w:rsidP="00DD6FA6">
            <w:pPr>
              <w:autoSpaceDE w:val="0"/>
              <w:autoSpaceDN w:val="0"/>
              <w:adjustRightInd w:val="0"/>
              <w:spacing w:after="0" w:line="240" w:lineRule="auto"/>
              <w:jc w:val="both"/>
              <w:rPr>
                <w:rFonts w:ascii="Arial" w:hAnsi="Arial" w:cs="Arial"/>
                <w:bCs/>
                <w:color w:val="000000" w:themeColor="text1"/>
              </w:rPr>
            </w:pPr>
            <w:r w:rsidRPr="00702B95">
              <w:rPr>
                <w:rFonts w:ascii="Arial" w:hAnsi="Arial" w:cs="Arial"/>
              </w:rPr>
              <w:t>Trabajo individual.</w:t>
            </w:r>
            <w:r w:rsidRPr="00702B95">
              <w:rPr>
                <w:rFonts w:ascii="Arial" w:hAnsi="Arial" w:cs="Arial"/>
              </w:rPr>
              <w:tab/>
            </w:r>
          </w:p>
        </w:tc>
        <w:tc>
          <w:tcPr>
            <w:tcW w:w="3872" w:type="dxa"/>
            <w:tcMar>
              <w:top w:w="57" w:type="dxa"/>
              <w:bottom w:w="57" w:type="dxa"/>
            </w:tcMar>
          </w:tcPr>
          <w:p w:rsidR="00DD6FA6" w:rsidRPr="00702B95" w:rsidRDefault="00DD6FA6" w:rsidP="00DD6FA6">
            <w:pPr>
              <w:pStyle w:val="Default"/>
              <w:jc w:val="both"/>
              <w:rPr>
                <w:rFonts w:eastAsiaTheme="minorHAnsi"/>
                <w:bCs/>
                <w:color w:val="000000" w:themeColor="text1"/>
                <w:sz w:val="22"/>
                <w:szCs w:val="22"/>
                <w:lang w:eastAsia="en-US"/>
              </w:rPr>
            </w:pPr>
            <w:r w:rsidRPr="00702B95">
              <w:rPr>
                <w:sz w:val="22"/>
                <w:szCs w:val="22"/>
              </w:rPr>
              <w:t>U. Temática 3</w:t>
            </w:r>
            <w:r w:rsidRPr="00702B95">
              <w:rPr>
                <w:sz w:val="22"/>
                <w:szCs w:val="22"/>
              </w:rPr>
              <w:tab/>
            </w:r>
          </w:p>
        </w:tc>
        <w:tc>
          <w:tcPr>
            <w:tcW w:w="4019" w:type="dxa"/>
            <w:tcMar>
              <w:top w:w="57" w:type="dxa"/>
              <w:bottom w:w="57" w:type="dxa"/>
            </w:tcMar>
          </w:tcPr>
          <w:p w:rsidR="00DD6FA6" w:rsidRPr="00702B95" w:rsidRDefault="00DD6FA6" w:rsidP="00DD6FA6">
            <w:pPr>
              <w:pStyle w:val="Default"/>
              <w:jc w:val="both"/>
              <w:rPr>
                <w:bCs/>
                <w:sz w:val="22"/>
                <w:szCs w:val="22"/>
                <w:u w:val="single"/>
              </w:rPr>
            </w:pPr>
            <w:r w:rsidRPr="00702B95">
              <w:rPr>
                <w:bCs/>
                <w:sz w:val="22"/>
                <w:szCs w:val="22"/>
                <w:u w:val="single"/>
              </w:rPr>
              <w:t>Indicador (es) de evaluación:</w:t>
            </w:r>
          </w:p>
          <w:p w:rsidR="00DD6FA6" w:rsidRPr="00702B95" w:rsidRDefault="00DD6FA6" w:rsidP="00DD6FA6">
            <w:pPr>
              <w:pStyle w:val="Default"/>
              <w:jc w:val="both"/>
              <w:rPr>
                <w:sz w:val="22"/>
                <w:szCs w:val="22"/>
              </w:rPr>
            </w:pPr>
            <w:r w:rsidRPr="00702B95">
              <w:rPr>
                <w:sz w:val="22"/>
                <w:szCs w:val="22"/>
              </w:rPr>
              <w:t>Expone síntesis.</w:t>
            </w:r>
          </w:p>
          <w:p w:rsidR="00DD6FA6" w:rsidRPr="00702B95" w:rsidRDefault="00DD6FA6" w:rsidP="00DD6FA6">
            <w:pPr>
              <w:pStyle w:val="Default"/>
              <w:jc w:val="both"/>
              <w:rPr>
                <w:bCs/>
                <w:sz w:val="22"/>
                <w:szCs w:val="22"/>
                <w:u w:val="single"/>
              </w:rPr>
            </w:pPr>
          </w:p>
          <w:p w:rsidR="00DD6FA6" w:rsidRPr="00702B95" w:rsidRDefault="00DD6FA6" w:rsidP="00DD6FA6">
            <w:pPr>
              <w:pStyle w:val="Default"/>
              <w:jc w:val="both"/>
              <w:rPr>
                <w:bCs/>
                <w:sz w:val="22"/>
                <w:szCs w:val="22"/>
                <w:u w:val="single"/>
              </w:rPr>
            </w:pPr>
            <w:r w:rsidRPr="00702B95">
              <w:rPr>
                <w:bCs/>
                <w:sz w:val="22"/>
                <w:szCs w:val="22"/>
                <w:u w:val="single"/>
              </w:rPr>
              <w:t>Procedimiento evaluativo:</w:t>
            </w:r>
          </w:p>
          <w:p w:rsidR="00DD6FA6" w:rsidRPr="00702B95" w:rsidRDefault="00DD6FA6" w:rsidP="00DD6FA6">
            <w:pPr>
              <w:pStyle w:val="Default"/>
              <w:jc w:val="both"/>
              <w:rPr>
                <w:sz w:val="22"/>
                <w:szCs w:val="22"/>
              </w:rPr>
            </w:pPr>
            <w:r w:rsidRPr="00702B95">
              <w:rPr>
                <w:sz w:val="22"/>
                <w:szCs w:val="22"/>
              </w:rPr>
              <w:t>Trabajo práctico.</w:t>
            </w:r>
          </w:p>
          <w:p w:rsidR="00DD6FA6" w:rsidRPr="00702B95" w:rsidRDefault="00DD6FA6" w:rsidP="00DD6FA6">
            <w:pPr>
              <w:pStyle w:val="Default"/>
              <w:jc w:val="both"/>
              <w:rPr>
                <w:sz w:val="22"/>
                <w:szCs w:val="22"/>
              </w:rPr>
            </w:pPr>
          </w:p>
          <w:p w:rsidR="00DD6FA6" w:rsidRPr="00702B95" w:rsidRDefault="00DD6FA6" w:rsidP="00DD6FA6">
            <w:pPr>
              <w:pStyle w:val="Default"/>
              <w:jc w:val="both"/>
              <w:rPr>
                <w:bCs/>
                <w:sz w:val="22"/>
                <w:szCs w:val="22"/>
                <w:u w:val="single"/>
              </w:rPr>
            </w:pPr>
            <w:r w:rsidRPr="00702B95">
              <w:rPr>
                <w:bCs/>
                <w:sz w:val="22"/>
                <w:szCs w:val="22"/>
                <w:u w:val="single"/>
              </w:rPr>
              <w:t>Instrumentos de evaluación:</w:t>
            </w:r>
          </w:p>
          <w:p w:rsidR="00DD6FA6" w:rsidRPr="00702B95" w:rsidRDefault="00DD6FA6" w:rsidP="00DD6FA6">
            <w:pPr>
              <w:pStyle w:val="Default"/>
              <w:jc w:val="both"/>
              <w:rPr>
                <w:rFonts w:eastAsiaTheme="minorHAnsi"/>
                <w:bCs/>
                <w:color w:val="000000" w:themeColor="text1"/>
                <w:sz w:val="22"/>
                <w:szCs w:val="22"/>
                <w:lang w:eastAsia="en-US"/>
              </w:rPr>
            </w:pPr>
            <w:r w:rsidRPr="00702B95">
              <w:rPr>
                <w:sz w:val="22"/>
                <w:szCs w:val="22"/>
              </w:rPr>
              <w:t>Prueba.</w:t>
            </w:r>
          </w:p>
        </w:tc>
        <w:tc>
          <w:tcPr>
            <w:tcW w:w="2406" w:type="dxa"/>
            <w:tcMar>
              <w:top w:w="57" w:type="dxa"/>
              <w:bottom w:w="57" w:type="dxa"/>
            </w:tcMar>
          </w:tcPr>
          <w:p w:rsidR="00DD6FA6" w:rsidRDefault="00DD6FA6" w:rsidP="00DD6FA6">
            <w:pPr>
              <w:pStyle w:val="Default"/>
              <w:jc w:val="both"/>
              <w:rPr>
                <w:sz w:val="22"/>
                <w:szCs w:val="22"/>
              </w:rPr>
            </w:pPr>
            <w:r w:rsidRPr="00B06E31">
              <w:rPr>
                <w:sz w:val="22"/>
                <w:szCs w:val="22"/>
              </w:rPr>
              <w:t>Útiles de escritorio</w:t>
            </w:r>
            <w:r w:rsidR="008435BE">
              <w:rPr>
                <w:sz w:val="22"/>
                <w:szCs w:val="22"/>
              </w:rPr>
              <w:t>.</w:t>
            </w:r>
          </w:p>
          <w:p w:rsidR="008435BE" w:rsidRDefault="008435BE" w:rsidP="00DD6FA6">
            <w:pPr>
              <w:pStyle w:val="Default"/>
              <w:jc w:val="both"/>
              <w:rPr>
                <w:sz w:val="22"/>
                <w:szCs w:val="22"/>
              </w:rPr>
            </w:pPr>
          </w:p>
          <w:p w:rsidR="008435BE" w:rsidRPr="00B06E31" w:rsidRDefault="008435BE" w:rsidP="00DD6FA6">
            <w:pPr>
              <w:pStyle w:val="Default"/>
              <w:jc w:val="both"/>
              <w:rPr>
                <w:sz w:val="22"/>
                <w:szCs w:val="22"/>
              </w:rPr>
            </w:pPr>
            <w:r>
              <w:rPr>
                <w:sz w:val="22"/>
                <w:szCs w:val="22"/>
              </w:rPr>
              <w:t>Infraestructura: Estudios.</w:t>
            </w:r>
          </w:p>
          <w:p w:rsidR="00DD6FA6" w:rsidRPr="00B06E31" w:rsidRDefault="00DD6FA6" w:rsidP="00DD6FA6">
            <w:pPr>
              <w:pStyle w:val="Default"/>
              <w:jc w:val="both"/>
              <w:rPr>
                <w:sz w:val="22"/>
                <w:szCs w:val="22"/>
              </w:rPr>
            </w:pPr>
          </w:p>
        </w:tc>
      </w:tr>
      <w:tr w:rsidR="00DD6FA6" w:rsidRPr="00B06E31" w:rsidTr="00DD6FA6">
        <w:trPr>
          <w:trHeight w:val="288"/>
        </w:trPr>
        <w:tc>
          <w:tcPr>
            <w:tcW w:w="709" w:type="dxa"/>
            <w:vMerge/>
            <w:tcMar>
              <w:top w:w="57" w:type="dxa"/>
              <w:bottom w:w="57" w:type="dxa"/>
            </w:tcMar>
            <w:vAlign w:val="center"/>
          </w:tcPr>
          <w:p w:rsidR="00DD6FA6" w:rsidRPr="00B06E31" w:rsidRDefault="00DD6FA6" w:rsidP="00DD6FA6">
            <w:pPr>
              <w:jc w:val="center"/>
              <w:rPr>
                <w:rFonts w:ascii="Arial" w:hAnsi="Arial" w:cs="Arial"/>
              </w:rPr>
            </w:pPr>
          </w:p>
        </w:tc>
        <w:tc>
          <w:tcPr>
            <w:tcW w:w="707" w:type="dxa"/>
            <w:tcMar>
              <w:top w:w="57" w:type="dxa"/>
              <w:bottom w:w="57" w:type="dxa"/>
            </w:tcMar>
          </w:tcPr>
          <w:p w:rsidR="00DD6FA6" w:rsidRPr="00B06E31" w:rsidRDefault="00DD6FA6" w:rsidP="00DD6FA6">
            <w:pPr>
              <w:jc w:val="center"/>
              <w:rPr>
                <w:rFonts w:ascii="Arial" w:hAnsi="Arial" w:cs="Arial"/>
              </w:rPr>
            </w:pPr>
            <w:r>
              <w:rPr>
                <w:rFonts w:ascii="Arial" w:hAnsi="Arial" w:cs="Arial"/>
              </w:rPr>
              <w:t>2</w:t>
            </w:r>
          </w:p>
        </w:tc>
        <w:tc>
          <w:tcPr>
            <w:tcW w:w="696" w:type="dxa"/>
            <w:tcMar>
              <w:top w:w="57" w:type="dxa"/>
              <w:bottom w:w="57" w:type="dxa"/>
            </w:tcMar>
          </w:tcPr>
          <w:p w:rsidR="00DD6FA6" w:rsidRPr="00B06E31" w:rsidRDefault="00DD6FA6" w:rsidP="00DD6FA6">
            <w:pPr>
              <w:jc w:val="center"/>
              <w:rPr>
                <w:rFonts w:ascii="Arial" w:hAnsi="Arial" w:cs="Arial"/>
              </w:rPr>
            </w:pPr>
            <w:r w:rsidRPr="00B06E31">
              <w:rPr>
                <w:rFonts w:ascii="Arial" w:hAnsi="Arial" w:cs="Arial"/>
              </w:rPr>
              <w:t>3</w:t>
            </w:r>
          </w:p>
        </w:tc>
        <w:tc>
          <w:tcPr>
            <w:tcW w:w="2905" w:type="dxa"/>
            <w:tcMar>
              <w:top w:w="57" w:type="dxa"/>
              <w:bottom w:w="57" w:type="dxa"/>
            </w:tcMar>
          </w:tcPr>
          <w:p w:rsidR="00DD6FA6" w:rsidRPr="00702B95" w:rsidRDefault="00DD6FA6" w:rsidP="00DD6FA6">
            <w:pPr>
              <w:pStyle w:val="Default"/>
              <w:jc w:val="both"/>
              <w:rPr>
                <w:sz w:val="22"/>
                <w:szCs w:val="22"/>
              </w:rPr>
            </w:pPr>
            <w:r w:rsidRPr="00702B95">
              <w:rPr>
                <w:sz w:val="22"/>
                <w:szCs w:val="22"/>
              </w:rPr>
              <w:t>Revisa prueba 2</w:t>
            </w:r>
          </w:p>
        </w:tc>
        <w:tc>
          <w:tcPr>
            <w:tcW w:w="1696" w:type="dxa"/>
            <w:tcMar>
              <w:top w:w="57" w:type="dxa"/>
              <w:bottom w:w="57" w:type="dxa"/>
            </w:tcMar>
          </w:tcPr>
          <w:p w:rsidR="00DD6FA6" w:rsidRPr="00702B95" w:rsidRDefault="00DD6FA6" w:rsidP="00DD6FA6">
            <w:pPr>
              <w:pStyle w:val="Default"/>
              <w:jc w:val="both"/>
              <w:rPr>
                <w:sz w:val="22"/>
                <w:szCs w:val="22"/>
              </w:rPr>
            </w:pPr>
            <w:r w:rsidRPr="00702B95">
              <w:t>Trabajo colaborativo e individual.</w:t>
            </w:r>
            <w:r w:rsidRPr="00702B95">
              <w:tab/>
            </w:r>
          </w:p>
        </w:tc>
        <w:tc>
          <w:tcPr>
            <w:tcW w:w="3872" w:type="dxa"/>
            <w:tcMar>
              <w:top w:w="57" w:type="dxa"/>
              <w:bottom w:w="57" w:type="dxa"/>
            </w:tcMar>
          </w:tcPr>
          <w:p w:rsidR="00DD6FA6" w:rsidRPr="00702B95" w:rsidRDefault="00DD6FA6" w:rsidP="00DD6FA6">
            <w:pPr>
              <w:pStyle w:val="Default"/>
              <w:jc w:val="both"/>
              <w:rPr>
                <w:sz w:val="22"/>
                <w:szCs w:val="22"/>
              </w:rPr>
            </w:pPr>
            <w:r w:rsidRPr="00702B95">
              <w:rPr>
                <w:sz w:val="22"/>
                <w:szCs w:val="22"/>
              </w:rPr>
              <w:t>U. temática 3</w:t>
            </w:r>
            <w:r w:rsidRPr="00702B95">
              <w:rPr>
                <w:sz w:val="22"/>
                <w:szCs w:val="22"/>
              </w:rPr>
              <w:tab/>
            </w:r>
          </w:p>
        </w:tc>
        <w:tc>
          <w:tcPr>
            <w:tcW w:w="4019" w:type="dxa"/>
            <w:tcMar>
              <w:top w:w="57" w:type="dxa"/>
              <w:bottom w:w="57" w:type="dxa"/>
            </w:tcMar>
          </w:tcPr>
          <w:p w:rsidR="00DD6FA6" w:rsidRPr="00702B95" w:rsidRDefault="00DD6FA6" w:rsidP="00DD6FA6">
            <w:pPr>
              <w:pStyle w:val="Default"/>
              <w:jc w:val="both"/>
              <w:rPr>
                <w:bCs/>
                <w:sz w:val="22"/>
                <w:szCs w:val="22"/>
                <w:u w:val="single"/>
              </w:rPr>
            </w:pPr>
            <w:r w:rsidRPr="00702B95">
              <w:rPr>
                <w:bCs/>
                <w:sz w:val="22"/>
                <w:szCs w:val="22"/>
                <w:u w:val="single"/>
              </w:rPr>
              <w:t>Indicador (es) de evaluación:</w:t>
            </w:r>
          </w:p>
          <w:p w:rsidR="00DD6FA6" w:rsidRPr="00702B95" w:rsidRDefault="00DD6FA6" w:rsidP="00DD6FA6">
            <w:pPr>
              <w:pStyle w:val="Default"/>
              <w:jc w:val="both"/>
              <w:rPr>
                <w:sz w:val="22"/>
                <w:szCs w:val="22"/>
              </w:rPr>
            </w:pPr>
            <w:r w:rsidRPr="00702B95">
              <w:rPr>
                <w:sz w:val="22"/>
                <w:szCs w:val="22"/>
              </w:rPr>
              <w:t>Revisión prueba.</w:t>
            </w:r>
          </w:p>
          <w:p w:rsidR="00DD6FA6" w:rsidRPr="00702B95" w:rsidRDefault="00DD6FA6" w:rsidP="00DD6FA6">
            <w:pPr>
              <w:pStyle w:val="Default"/>
              <w:jc w:val="both"/>
              <w:rPr>
                <w:bCs/>
                <w:sz w:val="22"/>
                <w:szCs w:val="22"/>
                <w:u w:val="single"/>
              </w:rPr>
            </w:pPr>
          </w:p>
          <w:p w:rsidR="00DD6FA6" w:rsidRPr="00702B95" w:rsidRDefault="00DD6FA6" w:rsidP="00DD6FA6">
            <w:pPr>
              <w:pStyle w:val="Default"/>
              <w:jc w:val="both"/>
              <w:rPr>
                <w:bCs/>
                <w:sz w:val="22"/>
                <w:szCs w:val="22"/>
                <w:u w:val="single"/>
              </w:rPr>
            </w:pPr>
            <w:r w:rsidRPr="00702B95">
              <w:rPr>
                <w:bCs/>
                <w:sz w:val="22"/>
                <w:szCs w:val="22"/>
                <w:u w:val="single"/>
              </w:rPr>
              <w:t>Procedimiento evaluativo:</w:t>
            </w:r>
          </w:p>
          <w:p w:rsidR="00DD6FA6" w:rsidRPr="00702B95" w:rsidRDefault="00DD6FA6" w:rsidP="00DD6FA6">
            <w:pPr>
              <w:pStyle w:val="Default"/>
              <w:jc w:val="both"/>
              <w:rPr>
                <w:sz w:val="22"/>
                <w:szCs w:val="22"/>
              </w:rPr>
            </w:pPr>
            <w:r w:rsidRPr="00702B95">
              <w:rPr>
                <w:sz w:val="22"/>
                <w:szCs w:val="22"/>
              </w:rPr>
              <w:t>Trabajo práctico.</w:t>
            </w:r>
          </w:p>
          <w:p w:rsidR="00DD6FA6" w:rsidRPr="00702B95" w:rsidRDefault="00DD6FA6" w:rsidP="00DD6FA6">
            <w:pPr>
              <w:pStyle w:val="Default"/>
              <w:jc w:val="both"/>
              <w:rPr>
                <w:sz w:val="22"/>
                <w:szCs w:val="22"/>
              </w:rPr>
            </w:pPr>
          </w:p>
          <w:p w:rsidR="00DD6FA6" w:rsidRPr="00702B95" w:rsidRDefault="00DD6FA6" w:rsidP="00DD6FA6">
            <w:pPr>
              <w:pStyle w:val="Default"/>
              <w:jc w:val="both"/>
              <w:rPr>
                <w:bCs/>
                <w:sz w:val="22"/>
                <w:szCs w:val="22"/>
                <w:u w:val="single"/>
              </w:rPr>
            </w:pPr>
            <w:r w:rsidRPr="00702B95">
              <w:rPr>
                <w:bCs/>
                <w:sz w:val="22"/>
                <w:szCs w:val="22"/>
                <w:u w:val="single"/>
              </w:rPr>
              <w:t>Instrumentos de evaluación:</w:t>
            </w:r>
          </w:p>
          <w:p w:rsidR="00DD6FA6" w:rsidRPr="00702B95" w:rsidRDefault="00DD6FA6" w:rsidP="00DD6FA6">
            <w:pPr>
              <w:pStyle w:val="Default"/>
              <w:jc w:val="both"/>
              <w:rPr>
                <w:sz w:val="22"/>
                <w:szCs w:val="22"/>
              </w:rPr>
            </w:pPr>
            <w:r w:rsidRPr="00702B95">
              <w:rPr>
                <w:sz w:val="22"/>
                <w:szCs w:val="22"/>
              </w:rPr>
              <w:t>Pauta de corrección prueba</w:t>
            </w:r>
          </w:p>
        </w:tc>
        <w:tc>
          <w:tcPr>
            <w:tcW w:w="2406" w:type="dxa"/>
            <w:tcMar>
              <w:top w:w="57" w:type="dxa"/>
              <w:bottom w:w="57" w:type="dxa"/>
            </w:tcMar>
          </w:tcPr>
          <w:p w:rsidR="00DD6FA6" w:rsidRDefault="00DD6FA6" w:rsidP="00DD6FA6">
            <w:pPr>
              <w:pStyle w:val="Default"/>
              <w:jc w:val="both"/>
              <w:rPr>
                <w:sz w:val="22"/>
                <w:szCs w:val="22"/>
              </w:rPr>
            </w:pPr>
            <w:r w:rsidRPr="00B06E31">
              <w:rPr>
                <w:sz w:val="22"/>
                <w:szCs w:val="22"/>
              </w:rPr>
              <w:t>Útiles de escritorio</w:t>
            </w:r>
            <w:r w:rsidR="007E2C96">
              <w:rPr>
                <w:sz w:val="22"/>
                <w:szCs w:val="22"/>
              </w:rPr>
              <w:t>.</w:t>
            </w:r>
          </w:p>
          <w:p w:rsidR="007E2C96" w:rsidRDefault="007E2C96" w:rsidP="00DD6FA6">
            <w:pPr>
              <w:pStyle w:val="Default"/>
              <w:jc w:val="both"/>
              <w:rPr>
                <w:sz w:val="22"/>
                <w:szCs w:val="22"/>
              </w:rPr>
            </w:pPr>
          </w:p>
          <w:p w:rsidR="007E2C96" w:rsidRPr="00B06E31" w:rsidRDefault="007E2C96" w:rsidP="00DD6FA6">
            <w:pPr>
              <w:pStyle w:val="Default"/>
              <w:jc w:val="both"/>
              <w:rPr>
                <w:sz w:val="22"/>
                <w:szCs w:val="22"/>
              </w:rPr>
            </w:pPr>
            <w:r>
              <w:rPr>
                <w:sz w:val="22"/>
                <w:szCs w:val="22"/>
              </w:rPr>
              <w:t>Infraestructura: Sala de clases.</w:t>
            </w:r>
          </w:p>
        </w:tc>
      </w:tr>
      <w:tr w:rsidR="00DD6FA6" w:rsidRPr="00B06E31" w:rsidTr="00DD6FA6">
        <w:trPr>
          <w:trHeight w:val="288"/>
        </w:trPr>
        <w:tc>
          <w:tcPr>
            <w:tcW w:w="709" w:type="dxa"/>
            <w:tcMar>
              <w:top w:w="57" w:type="dxa"/>
              <w:bottom w:w="57" w:type="dxa"/>
            </w:tcMar>
            <w:vAlign w:val="center"/>
          </w:tcPr>
          <w:p w:rsidR="00DD6FA6" w:rsidRPr="00B06E31" w:rsidRDefault="00DD6FA6" w:rsidP="00DD6FA6">
            <w:pPr>
              <w:jc w:val="center"/>
              <w:rPr>
                <w:rFonts w:ascii="Arial" w:hAnsi="Arial" w:cs="Arial"/>
              </w:rPr>
            </w:pPr>
            <w:r>
              <w:rPr>
                <w:rFonts w:ascii="Arial" w:hAnsi="Arial" w:cs="Arial"/>
              </w:rPr>
              <w:t>16</w:t>
            </w:r>
          </w:p>
        </w:tc>
        <w:tc>
          <w:tcPr>
            <w:tcW w:w="707" w:type="dxa"/>
            <w:tcMar>
              <w:top w:w="57" w:type="dxa"/>
              <w:bottom w:w="57" w:type="dxa"/>
            </w:tcMar>
          </w:tcPr>
          <w:p w:rsidR="00DD6FA6" w:rsidRPr="00B06E31" w:rsidRDefault="00DD6FA6" w:rsidP="00DD6FA6">
            <w:pPr>
              <w:jc w:val="center"/>
              <w:rPr>
                <w:rFonts w:ascii="Arial" w:hAnsi="Arial" w:cs="Arial"/>
              </w:rPr>
            </w:pPr>
            <w:r>
              <w:rPr>
                <w:rFonts w:ascii="Arial" w:hAnsi="Arial" w:cs="Arial"/>
              </w:rPr>
              <w:t>1</w:t>
            </w:r>
          </w:p>
        </w:tc>
        <w:tc>
          <w:tcPr>
            <w:tcW w:w="696" w:type="dxa"/>
            <w:tcMar>
              <w:top w:w="57" w:type="dxa"/>
              <w:bottom w:w="57" w:type="dxa"/>
            </w:tcMar>
          </w:tcPr>
          <w:p w:rsidR="00DD6FA6" w:rsidRDefault="00DD6FA6" w:rsidP="00DD6FA6">
            <w:pPr>
              <w:jc w:val="center"/>
              <w:rPr>
                <w:rFonts w:ascii="Arial" w:hAnsi="Arial" w:cs="Arial"/>
              </w:rPr>
            </w:pPr>
            <w:r>
              <w:rPr>
                <w:rFonts w:ascii="Arial" w:hAnsi="Arial" w:cs="Arial"/>
              </w:rPr>
              <w:t>1-2-3</w:t>
            </w:r>
          </w:p>
        </w:tc>
        <w:tc>
          <w:tcPr>
            <w:tcW w:w="2905" w:type="dxa"/>
            <w:tcMar>
              <w:top w:w="57" w:type="dxa"/>
              <w:bottom w:w="57" w:type="dxa"/>
            </w:tcMar>
          </w:tcPr>
          <w:p w:rsidR="00DD6FA6" w:rsidRPr="00702B95" w:rsidRDefault="00DD6FA6" w:rsidP="00DD6FA6">
            <w:pPr>
              <w:pStyle w:val="Default"/>
              <w:jc w:val="both"/>
              <w:rPr>
                <w:sz w:val="22"/>
                <w:szCs w:val="22"/>
              </w:rPr>
            </w:pPr>
            <w:r w:rsidRPr="00702B95">
              <w:rPr>
                <w:sz w:val="22"/>
                <w:szCs w:val="22"/>
              </w:rPr>
              <w:t>Entrega de promedios finales</w:t>
            </w:r>
          </w:p>
        </w:tc>
        <w:tc>
          <w:tcPr>
            <w:tcW w:w="1696" w:type="dxa"/>
            <w:tcMar>
              <w:top w:w="57" w:type="dxa"/>
              <w:bottom w:w="57" w:type="dxa"/>
            </w:tcMar>
          </w:tcPr>
          <w:p w:rsidR="00DD6FA6" w:rsidRPr="00702B95" w:rsidRDefault="00DD6FA6" w:rsidP="00DD6FA6">
            <w:pPr>
              <w:pStyle w:val="Default"/>
              <w:jc w:val="both"/>
              <w:rPr>
                <w:sz w:val="22"/>
                <w:szCs w:val="22"/>
              </w:rPr>
            </w:pPr>
            <w:r w:rsidRPr="00702B95">
              <w:rPr>
                <w:sz w:val="22"/>
                <w:szCs w:val="22"/>
              </w:rPr>
              <w:t>Trabajo colaborativo.</w:t>
            </w:r>
          </w:p>
        </w:tc>
        <w:tc>
          <w:tcPr>
            <w:tcW w:w="3872" w:type="dxa"/>
            <w:tcMar>
              <w:top w:w="57" w:type="dxa"/>
              <w:bottom w:w="57" w:type="dxa"/>
            </w:tcMar>
          </w:tcPr>
          <w:p w:rsidR="00DD6FA6" w:rsidRPr="00702B95" w:rsidRDefault="00DD6FA6" w:rsidP="00DD6FA6">
            <w:pPr>
              <w:pStyle w:val="Default"/>
              <w:jc w:val="both"/>
              <w:rPr>
                <w:sz w:val="22"/>
                <w:szCs w:val="22"/>
              </w:rPr>
            </w:pPr>
            <w:r w:rsidRPr="00702B95">
              <w:rPr>
                <w:sz w:val="22"/>
                <w:szCs w:val="22"/>
              </w:rPr>
              <w:t>Todas las unidades temáticas.</w:t>
            </w:r>
          </w:p>
        </w:tc>
        <w:tc>
          <w:tcPr>
            <w:tcW w:w="4019" w:type="dxa"/>
            <w:tcMar>
              <w:top w:w="57" w:type="dxa"/>
              <w:bottom w:w="57" w:type="dxa"/>
            </w:tcMar>
          </w:tcPr>
          <w:p w:rsidR="00DD6FA6" w:rsidRPr="00702B95" w:rsidRDefault="00DD6FA6" w:rsidP="00DD6FA6">
            <w:pPr>
              <w:pStyle w:val="Default"/>
              <w:jc w:val="both"/>
              <w:rPr>
                <w:sz w:val="22"/>
                <w:szCs w:val="22"/>
              </w:rPr>
            </w:pPr>
            <w:r w:rsidRPr="00702B95">
              <w:rPr>
                <w:sz w:val="22"/>
                <w:szCs w:val="22"/>
              </w:rPr>
              <w:t>Tabla Excel con las notas finales</w:t>
            </w:r>
          </w:p>
        </w:tc>
        <w:tc>
          <w:tcPr>
            <w:tcW w:w="2406" w:type="dxa"/>
            <w:tcMar>
              <w:top w:w="57" w:type="dxa"/>
              <w:bottom w:w="57" w:type="dxa"/>
            </w:tcMar>
          </w:tcPr>
          <w:p w:rsidR="00DD6FA6" w:rsidRDefault="00DD6FA6" w:rsidP="00DD6FA6">
            <w:pPr>
              <w:pStyle w:val="Default"/>
              <w:jc w:val="both"/>
              <w:rPr>
                <w:sz w:val="22"/>
                <w:szCs w:val="22"/>
              </w:rPr>
            </w:pPr>
            <w:r>
              <w:rPr>
                <w:sz w:val="22"/>
                <w:szCs w:val="22"/>
              </w:rPr>
              <w:t>Útiles de escritorio.</w:t>
            </w:r>
          </w:p>
          <w:p w:rsidR="007E2C96" w:rsidRDefault="007E2C96" w:rsidP="00DD6FA6">
            <w:pPr>
              <w:pStyle w:val="Default"/>
              <w:jc w:val="both"/>
              <w:rPr>
                <w:sz w:val="22"/>
                <w:szCs w:val="22"/>
              </w:rPr>
            </w:pPr>
          </w:p>
          <w:p w:rsidR="007E2C96" w:rsidRDefault="007E2C96" w:rsidP="00DD6FA6">
            <w:pPr>
              <w:pStyle w:val="Default"/>
              <w:jc w:val="both"/>
              <w:rPr>
                <w:sz w:val="22"/>
                <w:szCs w:val="22"/>
              </w:rPr>
            </w:pPr>
            <w:r>
              <w:rPr>
                <w:sz w:val="22"/>
                <w:szCs w:val="22"/>
              </w:rPr>
              <w:t>Infraestructura: Sala de Clases.</w:t>
            </w:r>
          </w:p>
        </w:tc>
      </w:tr>
      <w:tr w:rsidR="00DD6FA6" w:rsidRPr="00B06E31" w:rsidTr="00DD6FA6">
        <w:trPr>
          <w:trHeight w:val="288"/>
        </w:trPr>
        <w:tc>
          <w:tcPr>
            <w:tcW w:w="709" w:type="dxa"/>
            <w:tcMar>
              <w:top w:w="57" w:type="dxa"/>
              <w:bottom w:w="57" w:type="dxa"/>
            </w:tcMar>
            <w:vAlign w:val="center"/>
          </w:tcPr>
          <w:p w:rsidR="00DD6FA6" w:rsidRDefault="00DD6FA6" w:rsidP="00DD6FA6">
            <w:pPr>
              <w:jc w:val="center"/>
              <w:rPr>
                <w:rFonts w:ascii="Arial" w:hAnsi="Arial" w:cs="Arial"/>
              </w:rPr>
            </w:pPr>
            <w:r>
              <w:rPr>
                <w:rFonts w:ascii="Arial" w:hAnsi="Arial" w:cs="Arial"/>
              </w:rPr>
              <w:lastRenderedPageBreak/>
              <w:t>17</w:t>
            </w:r>
          </w:p>
        </w:tc>
        <w:tc>
          <w:tcPr>
            <w:tcW w:w="707" w:type="dxa"/>
            <w:tcMar>
              <w:top w:w="57" w:type="dxa"/>
              <w:bottom w:w="57" w:type="dxa"/>
            </w:tcMar>
          </w:tcPr>
          <w:p w:rsidR="00DD6FA6" w:rsidRPr="00B06E31" w:rsidRDefault="00DD6FA6" w:rsidP="00DD6FA6">
            <w:pPr>
              <w:jc w:val="center"/>
              <w:rPr>
                <w:rFonts w:ascii="Arial" w:hAnsi="Arial" w:cs="Arial"/>
              </w:rPr>
            </w:pPr>
            <w:r w:rsidRPr="00B06E31">
              <w:rPr>
                <w:rFonts w:ascii="Arial" w:hAnsi="Arial" w:cs="Arial"/>
              </w:rPr>
              <w:t>2</w:t>
            </w:r>
          </w:p>
          <w:p w:rsidR="00DD6FA6" w:rsidRPr="00B06E31" w:rsidRDefault="00DD6FA6" w:rsidP="00DD6FA6">
            <w:pPr>
              <w:jc w:val="center"/>
              <w:rPr>
                <w:rFonts w:ascii="Arial" w:hAnsi="Arial" w:cs="Arial"/>
              </w:rPr>
            </w:pPr>
          </w:p>
        </w:tc>
        <w:tc>
          <w:tcPr>
            <w:tcW w:w="696" w:type="dxa"/>
            <w:tcMar>
              <w:top w:w="57" w:type="dxa"/>
              <w:bottom w:w="57" w:type="dxa"/>
            </w:tcMar>
          </w:tcPr>
          <w:p w:rsidR="00DD6FA6" w:rsidRDefault="00DD6FA6" w:rsidP="00DD6FA6">
            <w:pPr>
              <w:jc w:val="center"/>
              <w:rPr>
                <w:rFonts w:ascii="Arial" w:hAnsi="Arial" w:cs="Arial"/>
              </w:rPr>
            </w:pPr>
            <w:r>
              <w:rPr>
                <w:rFonts w:ascii="Arial" w:hAnsi="Arial" w:cs="Arial"/>
              </w:rPr>
              <w:t>1-2-3</w:t>
            </w:r>
          </w:p>
        </w:tc>
        <w:tc>
          <w:tcPr>
            <w:tcW w:w="2905" w:type="dxa"/>
            <w:tcMar>
              <w:top w:w="57" w:type="dxa"/>
              <w:bottom w:w="57" w:type="dxa"/>
            </w:tcMar>
          </w:tcPr>
          <w:p w:rsidR="00DD6FA6" w:rsidRPr="00702B95" w:rsidRDefault="00DD6FA6" w:rsidP="00DD6FA6">
            <w:pPr>
              <w:pStyle w:val="Default"/>
              <w:jc w:val="both"/>
              <w:rPr>
                <w:sz w:val="22"/>
                <w:szCs w:val="22"/>
              </w:rPr>
            </w:pPr>
            <w:r w:rsidRPr="00702B95">
              <w:rPr>
                <w:sz w:val="22"/>
                <w:szCs w:val="22"/>
              </w:rPr>
              <w:t>Cierre de asignaturas.</w:t>
            </w:r>
          </w:p>
        </w:tc>
        <w:tc>
          <w:tcPr>
            <w:tcW w:w="1696" w:type="dxa"/>
            <w:tcMar>
              <w:top w:w="57" w:type="dxa"/>
              <w:bottom w:w="57" w:type="dxa"/>
            </w:tcMar>
          </w:tcPr>
          <w:p w:rsidR="00DD6FA6" w:rsidRPr="00702B95" w:rsidRDefault="00DD6FA6" w:rsidP="00DD6FA6">
            <w:pPr>
              <w:pStyle w:val="Default"/>
              <w:jc w:val="both"/>
              <w:rPr>
                <w:sz w:val="22"/>
                <w:szCs w:val="22"/>
              </w:rPr>
            </w:pPr>
            <w:r w:rsidRPr="00702B95">
              <w:rPr>
                <w:sz w:val="22"/>
                <w:szCs w:val="22"/>
              </w:rPr>
              <w:t>Trabajo colaborativo.</w:t>
            </w:r>
          </w:p>
        </w:tc>
        <w:tc>
          <w:tcPr>
            <w:tcW w:w="3872" w:type="dxa"/>
            <w:tcMar>
              <w:top w:w="57" w:type="dxa"/>
              <w:bottom w:w="57" w:type="dxa"/>
            </w:tcMar>
          </w:tcPr>
          <w:p w:rsidR="00DD6FA6" w:rsidRPr="00702B95" w:rsidRDefault="00DD6FA6" w:rsidP="00DD6FA6">
            <w:pPr>
              <w:pStyle w:val="Default"/>
              <w:jc w:val="both"/>
              <w:rPr>
                <w:sz w:val="22"/>
                <w:szCs w:val="22"/>
              </w:rPr>
            </w:pPr>
            <w:r w:rsidRPr="00702B95">
              <w:rPr>
                <w:sz w:val="22"/>
                <w:szCs w:val="22"/>
              </w:rPr>
              <w:t>Todas las unidades temáticas.</w:t>
            </w:r>
          </w:p>
        </w:tc>
        <w:tc>
          <w:tcPr>
            <w:tcW w:w="4019" w:type="dxa"/>
            <w:tcMar>
              <w:top w:w="57" w:type="dxa"/>
              <w:bottom w:w="57" w:type="dxa"/>
            </w:tcMar>
          </w:tcPr>
          <w:p w:rsidR="00DD6FA6" w:rsidRPr="00702B95" w:rsidRDefault="00DD6FA6" w:rsidP="00DD6FA6">
            <w:pPr>
              <w:pStyle w:val="Default"/>
              <w:jc w:val="both"/>
              <w:rPr>
                <w:sz w:val="22"/>
                <w:szCs w:val="22"/>
              </w:rPr>
            </w:pPr>
            <w:r w:rsidRPr="00702B95">
              <w:rPr>
                <w:sz w:val="22"/>
                <w:szCs w:val="22"/>
              </w:rPr>
              <w:t>Reflexión sobre la asignatura.</w:t>
            </w:r>
          </w:p>
        </w:tc>
        <w:tc>
          <w:tcPr>
            <w:tcW w:w="2406" w:type="dxa"/>
            <w:tcMar>
              <w:top w:w="57" w:type="dxa"/>
              <w:bottom w:w="57" w:type="dxa"/>
            </w:tcMar>
          </w:tcPr>
          <w:p w:rsidR="00DD6FA6" w:rsidRDefault="00DD6FA6" w:rsidP="00DD6FA6">
            <w:pPr>
              <w:pStyle w:val="Default"/>
              <w:jc w:val="both"/>
              <w:rPr>
                <w:sz w:val="22"/>
                <w:szCs w:val="22"/>
              </w:rPr>
            </w:pPr>
            <w:r>
              <w:rPr>
                <w:sz w:val="22"/>
                <w:szCs w:val="22"/>
              </w:rPr>
              <w:t>Útiles de escritorio.</w:t>
            </w:r>
          </w:p>
          <w:p w:rsidR="007E2C96" w:rsidRDefault="007E2C96" w:rsidP="00DD6FA6">
            <w:pPr>
              <w:pStyle w:val="Default"/>
              <w:jc w:val="both"/>
              <w:rPr>
                <w:sz w:val="22"/>
                <w:szCs w:val="22"/>
              </w:rPr>
            </w:pPr>
          </w:p>
          <w:p w:rsidR="007E2C96" w:rsidRDefault="007E2C96" w:rsidP="00DD6FA6">
            <w:pPr>
              <w:pStyle w:val="Default"/>
              <w:jc w:val="both"/>
              <w:rPr>
                <w:sz w:val="22"/>
                <w:szCs w:val="22"/>
              </w:rPr>
            </w:pPr>
            <w:r>
              <w:rPr>
                <w:sz w:val="22"/>
                <w:szCs w:val="22"/>
              </w:rPr>
              <w:t>Infraestructura: Sala de Clases.</w:t>
            </w:r>
          </w:p>
        </w:tc>
      </w:tr>
    </w:tbl>
    <w:p w:rsidR="003C7DAD" w:rsidRPr="00D25885" w:rsidRDefault="003C7DAD" w:rsidP="003E0368">
      <w:pPr>
        <w:rPr>
          <w:rFonts w:ascii="Arial" w:hAnsi="Arial" w:cs="Arial"/>
          <w:lang w:val="es-ES_tradnl"/>
        </w:rPr>
      </w:pPr>
    </w:p>
    <w:p w:rsidR="00E76964" w:rsidRDefault="00E76964" w:rsidP="003E0368">
      <w:pPr>
        <w:rPr>
          <w:lang w:val="es-ES_tradnl"/>
        </w:rPr>
        <w:sectPr w:rsidR="00E76964" w:rsidSect="008C392B">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02"/>
      </w:tblGrid>
      <w:tr w:rsidR="003C7DAD" w:rsidRPr="00AD78E2" w:rsidTr="006E7FEA">
        <w:trPr>
          <w:trHeight w:val="567"/>
          <w:tblHeader/>
        </w:trPr>
        <w:tc>
          <w:tcPr>
            <w:tcW w:w="16302" w:type="dxa"/>
            <w:shd w:val="clear" w:color="auto" w:fill="BFBFBF"/>
            <w:vAlign w:val="center"/>
          </w:tcPr>
          <w:p w:rsidR="003C7DAD" w:rsidRPr="00AD78E2" w:rsidRDefault="003C7DAD" w:rsidP="006E7FEA">
            <w:pPr>
              <w:spacing w:after="0" w:line="240" w:lineRule="auto"/>
              <w:rPr>
                <w:rFonts w:ascii="Arial" w:hAnsi="Arial" w:cs="Arial"/>
                <w:b/>
              </w:rPr>
            </w:pPr>
            <w:r>
              <w:rPr>
                <w:rFonts w:ascii="Arial" w:hAnsi="Arial" w:cs="Arial"/>
                <w:b/>
              </w:rPr>
              <w:lastRenderedPageBreak/>
              <w:t>III</w:t>
            </w:r>
            <w:r w:rsidRPr="00AD78E2">
              <w:rPr>
                <w:rFonts w:ascii="Arial" w:hAnsi="Arial" w:cs="Arial"/>
                <w:b/>
              </w:rPr>
              <w:t>.- REGLAS DELCURSO</w:t>
            </w:r>
            <w:r>
              <w:rPr>
                <w:rFonts w:ascii="Arial" w:hAnsi="Arial" w:cs="Arial"/>
                <w:b/>
              </w:rPr>
              <w:t>.</w:t>
            </w:r>
          </w:p>
        </w:tc>
      </w:tr>
      <w:tr w:rsidR="003C7DAD" w:rsidRPr="00AD78E2" w:rsidTr="003C7DAD">
        <w:trPr>
          <w:trHeight w:val="7938"/>
        </w:trPr>
        <w:tc>
          <w:tcPr>
            <w:tcW w:w="16302" w:type="dxa"/>
          </w:tcPr>
          <w:p w:rsidR="003C7DAD" w:rsidRDefault="003C7DAD" w:rsidP="006E7FEA">
            <w:pPr>
              <w:spacing w:after="0" w:line="240" w:lineRule="auto"/>
              <w:ind w:left="357"/>
              <w:jc w:val="both"/>
              <w:rPr>
                <w:rFonts w:ascii="Arial" w:hAnsi="Arial" w:cs="Arial"/>
              </w:rPr>
            </w:pPr>
          </w:p>
          <w:p w:rsidR="003C7DAD" w:rsidRDefault="009921F7" w:rsidP="009921F7">
            <w:pPr>
              <w:spacing w:after="0"/>
              <w:ind w:left="59"/>
              <w:jc w:val="both"/>
              <w:rPr>
                <w:rFonts w:ascii="Arial" w:hAnsi="Arial" w:cs="Arial"/>
              </w:rPr>
            </w:pPr>
            <w:r>
              <w:rPr>
                <w:rFonts w:ascii="Arial" w:hAnsi="Arial" w:cs="Arial"/>
              </w:rPr>
              <w:t>Estimados brigadieres, para un mejor desarrollo del curso y un buen entendimiento entre ambos, estableceremos las siguientes reglas de funcionamiento del curso y normas para relacionarnos:</w:t>
            </w:r>
          </w:p>
          <w:p w:rsidR="009921F7" w:rsidRDefault="009921F7" w:rsidP="009921F7">
            <w:pPr>
              <w:spacing w:after="0"/>
              <w:jc w:val="both"/>
              <w:rPr>
                <w:rFonts w:ascii="Arial" w:hAnsi="Arial" w:cs="Arial"/>
              </w:rPr>
            </w:pPr>
          </w:p>
          <w:p w:rsidR="009921F7" w:rsidRDefault="009921F7" w:rsidP="009921F7">
            <w:pPr>
              <w:spacing w:after="0"/>
              <w:jc w:val="both"/>
              <w:rPr>
                <w:rFonts w:ascii="Arial" w:hAnsi="Arial" w:cs="Arial"/>
              </w:rPr>
            </w:pPr>
            <w:r w:rsidRPr="00D72030">
              <w:rPr>
                <w:rFonts w:ascii="Arial" w:hAnsi="Arial" w:cs="Arial"/>
                <w:u w:val="single"/>
              </w:rPr>
              <w:t>Puntualidad</w:t>
            </w:r>
            <w:r>
              <w:rPr>
                <w:rFonts w:ascii="Arial" w:hAnsi="Arial" w:cs="Arial"/>
              </w:rPr>
              <w:t>:</w:t>
            </w:r>
          </w:p>
          <w:p w:rsidR="009921F7" w:rsidRDefault="009921F7" w:rsidP="009921F7">
            <w:pPr>
              <w:spacing w:after="0"/>
              <w:jc w:val="both"/>
              <w:rPr>
                <w:rFonts w:ascii="Arial" w:hAnsi="Arial" w:cs="Arial"/>
              </w:rPr>
            </w:pPr>
            <w:r>
              <w:rPr>
                <w:rFonts w:ascii="Arial" w:hAnsi="Arial" w:cs="Arial"/>
              </w:rPr>
              <w:t xml:space="preserve">Cumplir con la entrega oportuna de los trabajos. </w:t>
            </w:r>
          </w:p>
          <w:p w:rsidR="009921F7" w:rsidRDefault="009921F7" w:rsidP="009921F7">
            <w:pPr>
              <w:spacing w:after="0"/>
              <w:jc w:val="both"/>
              <w:rPr>
                <w:rFonts w:ascii="Arial" w:hAnsi="Arial" w:cs="Arial"/>
              </w:rPr>
            </w:pPr>
          </w:p>
          <w:p w:rsidR="009921F7" w:rsidRDefault="009921F7" w:rsidP="009921F7">
            <w:pPr>
              <w:spacing w:after="0"/>
              <w:jc w:val="both"/>
              <w:rPr>
                <w:rFonts w:ascii="Arial" w:hAnsi="Arial" w:cs="Arial"/>
              </w:rPr>
            </w:pPr>
            <w:r w:rsidRPr="00D72030">
              <w:rPr>
                <w:rFonts w:ascii="Arial" w:hAnsi="Arial" w:cs="Arial"/>
                <w:u w:val="single"/>
              </w:rPr>
              <w:t>Formalidades</w:t>
            </w:r>
            <w:r>
              <w:rPr>
                <w:rFonts w:ascii="Arial" w:hAnsi="Arial" w:cs="Arial"/>
              </w:rPr>
              <w:t>:</w:t>
            </w:r>
          </w:p>
          <w:p w:rsidR="009921F7" w:rsidRDefault="009921F7" w:rsidP="009921F7">
            <w:pPr>
              <w:spacing w:after="0"/>
              <w:jc w:val="both"/>
              <w:rPr>
                <w:rFonts w:ascii="Arial" w:hAnsi="Arial" w:cs="Arial"/>
              </w:rPr>
            </w:pPr>
            <w:r>
              <w:rPr>
                <w:rFonts w:ascii="Arial" w:hAnsi="Arial" w:cs="Arial"/>
              </w:rPr>
              <w:t>Los trabajos solicitados deberán ser entregados según las pautas dadas y en formato APA 7.</w:t>
            </w:r>
          </w:p>
          <w:p w:rsidR="009921F7" w:rsidRDefault="009921F7" w:rsidP="009921F7">
            <w:pPr>
              <w:spacing w:after="0"/>
              <w:jc w:val="both"/>
              <w:rPr>
                <w:rFonts w:ascii="Arial" w:hAnsi="Arial" w:cs="Arial"/>
              </w:rPr>
            </w:pPr>
          </w:p>
          <w:p w:rsidR="009921F7" w:rsidRDefault="009921F7" w:rsidP="009921F7">
            <w:pPr>
              <w:spacing w:after="0"/>
              <w:jc w:val="both"/>
              <w:rPr>
                <w:rFonts w:ascii="Arial" w:hAnsi="Arial" w:cs="Arial"/>
              </w:rPr>
            </w:pPr>
            <w:r w:rsidRPr="00D72030">
              <w:rPr>
                <w:rFonts w:ascii="Arial" w:hAnsi="Arial" w:cs="Arial"/>
                <w:u w:val="single"/>
              </w:rPr>
              <w:t>Aspectos valóricos</w:t>
            </w:r>
            <w:r>
              <w:rPr>
                <w:rFonts w:ascii="Arial" w:hAnsi="Arial" w:cs="Arial"/>
              </w:rPr>
              <w:t>:</w:t>
            </w:r>
          </w:p>
          <w:p w:rsidR="009921F7" w:rsidRDefault="009921F7" w:rsidP="009921F7">
            <w:pPr>
              <w:spacing w:after="0"/>
              <w:jc w:val="both"/>
              <w:rPr>
                <w:rFonts w:ascii="Arial" w:hAnsi="Arial" w:cs="Arial"/>
              </w:rPr>
            </w:pPr>
            <w:r>
              <w:rPr>
                <w:rFonts w:ascii="Arial" w:hAnsi="Arial" w:cs="Arial"/>
              </w:rPr>
              <w:t xml:space="preserve">Ser auténticos en </w:t>
            </w:r>
            <w:r w:rsidR="00D72030">
              <w:rPr>
                <w:rFonts w:ascii="Arial" w:hAnsi="Arial" w:cs="Arial"/>
              </w:rPr>
              <w:t>la redacción de s</w:t>
            </w:r>
            <w:r>
              <w:rPr>
                <w:rFonts w:ascii="Arial" w:hAnsi="Arial" w:cs="Arial"/>
              </w:rPr>
              <w:t>us trabajos, no presentar trabajos copiados de internet o de los libros</w:t>
            </w:r>
            <w:r w:rsidR="00D72030">
              <w:rPr>
                <w:rFonts w:ascii="Arial" w:hAnsi="Arial" w:cs="Arial"/>
              </w:rPr>
              <w:t>.</w:t>
            </w:r>
          </w:p>
          <w:p w:rsidR="00D72030" w:rsidRDefault="00D72030" w:rsidP="009921F7">
            <w:pPr>
              <w:spacing w:after="0"/>
              <w:jc w:val="both"/>
              <w:rPr>
                <w:rFonts w:ascii="Arial" w:hAnsi="Arial" w:cs="Arial"/>
              </w:rPr>
            </w:pPr>
          </w:p>
          <w:p w:rsidR="00D72030" w:rsidRDefault="00D72030" w:rsidP="009921F7">
            <w:pPr>
              <w:spacing w:after="0"/>
              <w:jc w:val="both"/>
              <w:rPr>
                <w:rFonts w:ascii="Arial" w:hAnsi="Arial" w:cs="Arial"/>
              </w:rPr>
            </w:pPr>
            <w:r w:rsidRPr="00D72030">
              <w:rPr>
                <w:rFonts w:ascii="Arial" w:hAnsi="Arial" w:cs="Arial"/>
                <w:u w:val="single"/>
              </w:rPr>
              <w:t>Lenguaje</w:t>
            </w:r>
            <w:r>
              <w:rPr>
                <w:rFonts w:ascii="Arial" w:hAnsi="Arial" w:cs="Arial"/>
              </w:rPr>
              <w:t>:</w:t>
            </w:r>
          </w:p>
          <w:p w:rsidR="00D72030" w:rsidRDefault="00D72030" w:rsidP="009921F7">
            <w:pPr>
              <w:spacing w:after="0"/>
              <w:jc w:val="both"/>
              <w:rPr>
                <w:rFonts w:ascii="Arial" w:hAnsi="Arial" w:cs="Arial"/>
              </w:rPr>
            </w:pPr>
            <w:r>
              <w:rPr>
                <w:rFonts w:ascii="Arial" w:hAnsi="Arial" w:cs="Arial"/>
              </w:rPr>
              <w:t>Utilizar un lenguaje formal en la sala de clases.</w:t>
            </w:r>
          </w:p>
          <w:p w:rsidR="00D72030" w:rsidRDefault="00D72030" w:rsidP="009921F7">
            <w:pPr>
              <w:spacing w:after="0"/>
              <w:jc w:val="both"/>
              <w:rPr>
                <w:rFonts w:ascii="Arial" w:hAnsi="Arial" w:cs="Arial"/>
              </w:rPr>
            </w:pPr>
          </w:p>
          <w:p w:rsidR="00D72030" w:rsidRDefault="00D72030" w:rsidP="009921F7">
            <w:pPr>
              <w:spacing w:after="0"/>
              <w:jc w:val="both"/>
              <w:rPr>
                <w:rFonts w:ascii="Arial" w:hAnsi="Arial" w:cs="Arial"/>
              </w:rPr>
            </w:pPr>
            <w:r w:rsidRPr="00D72030">
              <w:rPr>
                <w:rFonts w:ascii="Arial" w:hAnsi="Arial" w:cs="Arial"/>
                <w:u w:val="single"/>
              </w:rPr>
              <w:t>Aparatos electrónicos</w:t>
            </w:r>
            <w:r>
              <w:rPr>
                <w:rFonts w:ascii="Arial" w:hAnsi="Arial" w:cs="Arial"/>
              </w:rPr>
              <w:t>:</w:t>
            </w:r>
          </w:p>
          <w:p w:rsidR="00D72030" w:rsidRDefault="00D72030" w:rsidP="009921F7">
            <w:pPr>
              <w:spacing w:after="0"/>
              <w:jc w:val="both"/>
              <w:rPr>
                <w:rFonts w:ascii="Arial" w:hAnsi="Arial" w:cs="Arial"/>
              </w:rPr>
            </w:pPr>
            <w:r>
              <w:rPr>
                <w:rFonts w:ascii="Arial" w:hAnsi="Arial" w:cs="Arial"/>
              </w:rPr>
              <w:t xml:space="preserve">El uso de </w:t>
            </w:r>
            <w:r w:rsidR="00476B6A">
              <w:rPr>
                <w:rFonts w:ascii="Arial" w:hAnsi="Arial" w:cs="Arial"/>
              </w:rPr>
              <w:t>n</w:t>
            </w:r>
            <w:r>
              <w:rPr>
                <w:rFonts w:ascii="Arial" w:hAnsi="Arial" w:cs="Arial"/>
              </w:rPr>
              <w:t xml:space="preserve">otebook, </w:t>
            </w:r>
            <w:r w:rsidR="00476B6A">
              <w:rPr>
                <w:rFonts w:ascii="Arial" w:hAnsi="Arial" w:cs="Arial"/>
              </w:rPr>
              <w:t>t</w:t>
            </w:r>
            <w:r>
              <w:rPr>
                <w:rFonts w:ascii="Arial" w:hAnsi="Arial" w:cs="Arial"/>
              </w:rPr>
              <w:t>ablet u otro solo cuando su profesor/a lo autorice.</w:t>
            </w:r>
          </w:p>
          <w:p w:rsidR="00D72030" w:rsidRDefault="00D72030" w:rsidP="009921F7">
            <w:pPr>
              <w:spacing w:after="0"/>
              <w:jc w:val="both"/>
              <w:rPr>
                <w:rFonts w:ascii="Arial" w:hAnsi="Arial" w:cs="Arial"/>
              </w:rPr>
            </w:pPr>
          </w:p>
          <w:p w:rsidR="00D72030" w:rsidRDefault="00D72030" w:rsidP="009921F7">
            <w:pPr>
              <w:spacing w:after="0"/>
              <w:jc w:val="both"/>
              <w:rPr>
                <w:rFonts w:ascii="Arial" w:hAnsi="Arial" w:cs="Arial"/>
              </w:rPr>
            </w:pPr>
            <w:r w:rsidRPr="00D72030">
              <w:rPr>
                <w:rFonts w:ascii="Arial" w:hAnsi="Arial" w:cs="Arial"/>
                <w:u w:val="single"/>
              </w:rPr>
              <w:t>Consultas y contacto</w:t>
            </w:r>
            <w:r>
              <w:rPr>
                <w:rFonts w:ascii="Arial" w:hAnsi="Arial" w:cs="Arial"/>
              </w:rPr>
              <w:t>:</w:t>
            </w:r>
          </w:p>
          <w:p w:rsidR="00D72030" w:rsidRDefault="00D72030" w:rsidP="009921F7">
            <w:pPr>
              <w:spacing w:after="0"/>
              <w:jc w:val="both"/>
              <w:rPr>
                <w:rFonts w:ascii="Arial" w:hAnsi="Arial" w:cs="Arial"/>
              </w:rPr>
            </w:pPr>
            <w:r>
              <w:rPr>
                <w:rFonts w:ascii="Arial" w:hAnsi="Arial" w:cs="Arial"/>
              </w:rPr>
              <w:t xml:space="preserve">Las consultas las pueden realizar presencialmente en horario de clases, vía mail al </w:t>
            </w:r>
            <w:hyperlink r:id="rId10" w:history="1">
              <w:r w:rsidRPr="009C717C">
                <w:rPr>
                  <w:rStyle w:val="Hipervnculo"/>
                  <w:rFonts w:ascii="Arial" w:hAnsi="Arial" w:cs="Arial"/>
                </w:rPr>
                <w:t>bramirez@armada.cl</w:t>
              </w:r>
            </w:hyperlink>
            <w:r>
              <w:rPr>
                <w:rFonts w:ascii="Arial" w:hAnsi="Arial" w:cs="Arial"/>
              </w:rPr>
              <w:t xml:space="preserve"> o al celular +56 9 81214132. El más antiguo del curso generará un WhatsApp con los integrantes del curso como medio de comunicación expedito y respetuoso</w:t>
            </w:r>
            <w:r w:rsidR="002B3867">
              <w:rPr>
                <w:rFonts w:ascii="Arial" w:hAnsi="Arial" w:cs="Arial"/>
              </w:rPr>
              <w:t xml:space="preserve">. </w:t>
            </w:r>
          </w:p>
          <w:p w:rsidR="00D72030" w:rsidRDefault="00D72030" w:rsidP="009921F7">
            <w:pPr>
              <w:spacing w:after="0"/>
              <w:jc w:val="both"/>
              <w:rPr>
                <w:rFonts w:ascii="Arial" w:hAnsi="Arial" w:cs="Arial"/>
              </w:rPr>
            </w:pPr>
          </w:p>
          <w:p w:rsidR="00D72030" w:rsidRDefault="00D72030" w:rsidP="009921F7">
            <w:pPr>
              <w:spacing w:after="0"/>
              <w:jc w:val="both"/>
              <w:rPr>
                <w:rFonts w:ascii="Arial" w:hAnsi="Arial" w:cs="Arial"/>
              </w:rPr>
            </w:pPr>
            <w:r w:rsidRPr="00D72030">
              <w:rPr>
                <w:rFonts w:ascii="Arial" w:hAnsi="Arial" w:cs="Arial"/>
                <w:u w:val="single"/>
              </w:rPr>
              <w:t>Resultados de pruebas y trabajos</w:t>
            </w:r>
            <w:r>
              <w:rPr>
                <w:rFonts w:ascii="Arial" w:hAnsi="Arial" w:cs="Arial"/>
              </w:rPr>
              <w:t>:</w:t>
            </w:r>
          </w:p>
          <w:p w:rsidR="00D72030" w:rsidRPr="00AD78E2" w:rsidRDefault="00D72030" w:rsidP="00D72030">
            <w:pPr>
              <w:spacing w:after="0"/>
              <w:jc w:val="both"/>
              <w:rPr>
                <w:rFonts w:ascii="Arial" w:hAnsi="Arial" w:cs="Arial"/>
              </w:rPr>
            </w:pPr>
            <w:r>
              <w:rPr>
                <w:rFonts w:ascii="Arial" w:hAnsi="Arial" w:cs="Arial"/>
              </w:rPr>
              <w:t>Los resultados de pruebas o trabajos será</w:t>
            </w:r>
            <w:r w:rsidR="002B3867">
              <w:rPr>
                <w:rFonts w:ascii="Arial" w:hAnsi="Arial" w:cs="Arial"/>
              </w:rPr>
              <w:t>n</w:t>
            </w:r>
            <w:r>
              <w:rPr>
                <w:rFonts w:ascii="Arial" w:hAnsi="Arial" w:cs="Arial"/>
              </w:rPr>
              <w:t xml:space="preserve"> entregados en los plazos y modalidades establecidos según la directiva de evaluación de la Escuela (10 días). Las dudas que se presenten en la corrección de las pruebas serán plasmadas por escrito en la carátula de la prueba indicando el número de la pregunta y observación. </w:t>
            </w:r>
          </w:p>
        </w:tc>
      </w:tr>
    </w:tbl>
    <w:p w:rsidR="005F0D18" w:rsidRPr="003C7DAD" w:rsidRDefault="005F0D18" w:rsidP="003E0368"/>
    <w:sectPr w:rsidR="005F0D18" w:rsidRPr="003C7DAD" w:rsidSect="008C392B">
      <w:pgSz w:w="18720" w:h="12240" w:orient="landscape" w:code="41"/>
      <w:pgMar w:top="1701" w:right="1417" w:bottom="170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D8F" w:rsidRDefault="00AB5D8F" w:rsidP="006418B3">
      <w:pPr>
        <w:spacing w:after="0" w:line="240" w:lineRule="auto"/>
      </w:pPr>
      <w:r>
        <w:separator/>
      </w:r>
    </w:p>
  </w:endnote>
  <w:endnote w:type="continuationSeparator" w:id="1">
    <w:p w:rsidR="00AB5D8F" w:rsidRDefault="00AB5D8F" w:rsidP="006418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rial" w:hAnsi="Arial" w:cs="Arial"/>
      </w:rPr>
      <w:id w:val="175702119"/>
      <w:docPartObj>
        <w:docPartGallery w:val="Page Numbers (Bottom of Page)"/>
        <w:docPartUnique/>
      </w:docPartObj>
    </w:sdtPr>
    <w:sdtContent>
      <w:p w:rsidR="003E0368" w:rsidRPr="003E0368" w:rsidRDefault="00D16587">
        <w:pPr>
          <w:pStyle w:val="Piedepgina"/>
          <w:jc w:val="right"/>
          <w:rPr>
            <w:rFonts w:ascii="Arial" w:hAnsi="Arial" w:cs="Arial"/>
          </w:rPr>
        </w:pPr>
        <w:r w:rsidRPr="003E0368">
          <w:rPr>
            <w:rFonts w:ascii="Arial" w:hAnsi="Arial" w:cs="Arial"/>
          </w:rPr>
          <w:fldChar w:fldCharType="begin"/>
        </w:r>
        <w:r w:rsidR="003E0368" w:rsidRPr="003E0368">
          <w:rPr>
            <w:rFonts w:ascii="Arial" w:hAnsi="Arial" w:cs="Arial"/>
          </w:rPr>
          <w:instrText>PAGE   \* MERGEFORMAT</w:instrText>
        </w:r>
        <w:r w:rsidRPr="003E0368">
          <w:rPr>
            <w:rFonts w:ascii="Arial" w:hAnsi="Arial" w:cs="Arial"/>
          </w:rPr>
          <w:fldChar w:fldCharType="separate"/>
        </w:r>
        <w:r w:rsidR="00702B95" w:rsidRPr="00702B95">
          <w:rPr>
            <w:rFonts w:ascii="Arial" w:hAnsi="Arial" w:cs="Arial"/>
            <w:noProof/>
            <w:lang w:val="es-ES"/>
          </w:rPr>
          <w:t>16</w:t>
        </w:r>
        <w:r w:rsidRPr="003E0368">
          <w:rPr>
            <w:rFonts w:ascii="Arial" w:hAnsi="Arial" w:cs="Arial"/>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D8F" w:rsidRDefault="00AB5D8F" w:rsidP="006418B3">
      <w:pPr>
        <w:spacing w:after="0" w:line="240" w:lineRule="auto"/>
      </w:pPr>
      <w:r>
        <w:separator/>
      </w:r>
    </w:p>
  </w:footnote>
  <w:footnote w:type="continuationSeparator" w:id="1">
    <w:p w:rsidR="00AB5D8F" w:rsidRDefault="00AB5D8F" w:rsidP="006418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8B3" w:rsidRDefault="009B5884" w:rsidP="009B5884">
    <w:pPr>
      <w:pStyle w:val="Encabezado"/>
      <w:ind w:left="993"/>
    </w:pPr>
    <w:r w:rsidRPr="009B5884">
      <w:rPr>
        <w:noProof/>
        <w:lang w:val="es-ES" w:eastAsia="es-ES"/>
      </w:rPr>
      <w:drawing>
        <wp:anchor distT="0" distB="0" distL="114300" distR="114300" simplePos="0" relativeHeight="251660288" behindDoc="0" locked="0" layoutInCell="1" allowOverlap="1">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rsidR="009B5884" w:rsidRDefault="009B5884" w:rsidP="009B5884">
    <w:pPr>
      <w:pStyle w:val="Encabezado"/>
      <w:ind w:left="993"/>
    </w:pPr>
    <w:r>
      <w:t>Departamento de Educación</w:t>
    </w:r>
  </w:p>
  <w:p w:rsidR="009B5884" w:rsidRPr="00FB6036" w:rsidRDefault="009B5884" w:rsidP="009B5884">
    <w:pPr>
      <w:pStyle w:val="Encabezado"/>
      <w:ind w:left="993"/>
    </w:pPr>
    <w:r>
      <w:t xml:space="preserve">Cátedra de </w:t>
    </w:r>
    <w:r w:rsidR="00FB6036" w:rsidRPr="00FB6036">
      <w:t>H</w:t>
    </w:r>
    <w:r w:rsidR="00FB6036">
      <w:t>istoria</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61A1F"/>
    <w:multiLevelType w:val="multilevel"/>
    <w:tmpl w:val="400EC0C2"/>
    <w:lvl w:ilvl="0">
      <w:start w:val="1"/>
      <w:numFmt w:val="upperRoman"/>
      <w:lvlText w:val="%1.-"/>
      <w:lvlJc w:val="left"/>
      <w:pPr>
        <w:tabs>
          <w:tab w:val="num" w:pos="567"/>
        </w:tabs>
        <w:ind w:left="567" w:hanging="567"/>
      </w:pPr>
      <w:rPr>
        <w:rFonts w:ascii="Arial" w:hAnsi="Arial" w:hint="default"/>
        <w:b w:val="0"/>
        <w:i w:val="0"/>
        <w:sz w:val="24"/>
        <w:szCs w:val="24"/>
      </w:rPr>
    </w:lvl>
    <w:lvl w:ilvl="1">
      <w:start w:val="1"/>
      <w:numFmt w:val="upperLetter"/>
      <w:lvlText w:val="%2.-"/>
      <w:lvlJc w:val="left"/>
      <w:pPr>
        <w:tabs>
          <w:tab w:val="num" w:pos="1134"/>
        </w:tabs>
        <w:ind w:left="1134" w:hanging="567"/>
      </w:pPr>
      <w:rPr>
        <w:rFonts w:ascii="Arial" w:hAnsi="Arial" w:hint="default"/>
        <w:b w:val="0"/>
        <w:i w:val="0"/>
        <w:sz w:val="24"/>
        <w:szCs w:val="24"/>
      </w:rPr>
    </w:lvl>
    <w:lvl w:ilvl="2">
      <w:start w:val="1"/>
      <w:numFmt w:val="decimal"/>
      <w:lvlText w:val="%3.-"/>
      <w:lvlJc w:val="left"/>
      <w:pPr>
        <w:tabs>
          <w:tab w:val="num" w:pos="1701"/>
        </w:tabs>
        <w:ind w:left="1701" w:hanging="567"/>
      </w:pPr>
      <w:rPr>
        <w:rFonts w:ascii="Arial" w:hAnsi="Arial" w:hint="default"/>
        <w:b w:val="0"/>
        <w:i w:val="0"/>
        <w:sz w:val="24"/>
        <w:szCs w:val="24"/>
      </w:rPr>
    </w:lvl>
    <w:lvl w:ilvl="3">
      <w:start w:val="1"/>
      <w:numFmt w:val="lowerLetter"/>
      <w:lvlText w:val="%4.-"/>
      <w:lvlJc w:val="left"/>
      <w:pPr>
        <w:tabs>
          <w:tab w:val="num" w:pos="2268"/>
        </w:tabs>
        <w:ind w:left="2268" w:hanging="567"/>
      </w:pPr>
      <w:rPr>
        <w:rFonts w:ascii="Arial" w:hAnsi="Arial" w:hint="default"/>
        <w:b w:val="0"/>
        <w:i w:val="0"/>
        <w:sz w:val="24"/>
        <w:szCs w:val="24"/>
      </w:rPr>
    </w:lvl>
    <w:lvl w:ilvl="4">
      <w:start w:val="1"/>
      <w:numFmt w:val="none"/>
      <w:lvlRestart w:val="0"/>
      <w:lvlText w:val=""/>
      <w:lvlJc w:val="left"/>
      <w:pPr>
        <w:tabs>
          <w:tab w:val="num" w:pos="2835"/>
        </w:tabs>
        <w:ind w:left="2835" w:hanging="567"/>
      </w:pPr>
      <w:rPr>
        <w:rFonts w:hint="default"/>
        <w:b w:val="0"/>
        <w:i w:val="0"/>
        <w:sz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nsid w:val="03EA4D13"/>
    <w:multiLevelType w:val="multilevel"/>
    <w:tmpl w:val="CD1079D2"/>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nsid w:val="046D76D1"/>
    <w:multiLevelType w:val="hybridMultilevel"/>
    <w:tmpl w:val="FB14B96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3">
    <w:nsid w:val="115A6A67"/>
    <w:multiLevelType w:val="hybridMultilevel"/>
    <w:tmpl w:val="8C8C49BE"/>
    <w:lvl w:ilvl="0" w:tplc="3B5EF35E">
      <w:start w:val="1"/>
      <w:numFmt w:val="lowerLetter"/>
      <w:lvlText w:val="%1.-"/>
      <w:lvlJc w:val="left"/>
      <w:pPr>
        <w:ind w:left="763" w:hanging="360"/>
      </w:pPr>
      <w:rPr>
        <w:rFonts w:hint="default"/>
      </w:rPr>
    </w:lvl>
    <w:lvl w:ilvl="1" w:tplc="0C0A0019" w:tentative="1">
      <w:start w:val="1"/>
      <w:numFmt w:val="lowerLetter"/>
      <w:lvlText w:val="%2."/>
      <w:lvlJc w:val="left"/>
      <w:pPr>
        <w:ind w:left="1483" w:hanging="360"/>
      </w:pPr>
    </w:lvl>
    <w:lvl w:ilvl="2" w:tplc="0C0A001B" w:tentative="1">
      <w:start w:val="1"/>
      <w:numFmt w:val="lowerRoman"/>
      <w:lvlText w:val="%3."/>
      <w:lvlJc w:val="right"/>
      <w:pPr>
        <w:ind w:left="2203" w:hanging="180"/>
      </w:pPr>
    </w:lvl>
    <w:lvl w:ilvl="3" w:tplc="0C0A000F" w:tentative="1">
      <w:start w:val="1"/>
      <w:numFmt w:val="decimal"/>
      <w:lvlText w:val="%4."/>
      <w:lvlJc w:val="left"/>
      <w:pPr>
        <w:ind w:left="2923" w:hanging="360"/>
      </w:pPr>
    </w:lvl>
    <w:lvl w:ilvl="4" w:tplc="0C0A0019" w:tentative="1">
      <w:start w:val="1"/>
      <w:numFmt w:val="lowerLetter"/>
      <w:lvlText w:val="%5."/>
      <w:lvlJc w:val="left"/>
      <w:pPr>
        <w:ind w:left="3643" w:hanging="360"/>
      </w:pPr>
    </w:lvl>
    <w:lvl w:ilvl="5" w:tplc="0C0A001B" w:tentative="1">
      <w:start w:val="1"/>
      <w:numFmt w:val="lowerRoman"/>
      <w:lvlText w:val="%6."/>
      <w:lvlJc w:val="right"/>
      <w:pPr>
        <w:ind w:left="4363" w:hanging="180"/>
      </w:pPr>
    </w:lvl>
    <w:lvl w:ilvl="6" w:tplc="0C0A000F" w:tentative="1">
      <w:start w:val="1"/>
      <w:numFmt w:val="decimal"/>
      <w:lvlText w:val="%7."/>
      <w:lvlJc w:val="left"/>
      <w:pPr>
        <w:ind w:left="5083" w:hanging="360"/>
      </w:pPr>
    </w:lvl>
    <w:lvl w:ilvl="7" w:tplc="0C0A0019" w:tentative="1">
      <w:start w:val="1"/>
      <w:numFmt w:val="lowerLetter"/>
      <w:lvlText w:val="%8."/>
      <w:lvlJc w:val="left"/>
      <w:pPr>
        <w:ind w:left="5803" w:hanging="360"/>
      </w:pPr>
    </w:lvl>
    <w:lvl w:ilvl="8" w:tplc="0C0A001B" w:tentative="1">
      <w:start w:val="1"/>
      <w:numFmt w:val="lowerRoman"/>
      <w:lvlText w:val="%9."/>
      <w:lvlJc w:val="right"/>
      <w:pPr>
        <w:ind w:left="6523" w:hanging="180"/>
      </w:pPr>
    </w:lvl>
  </w:abstractNum>
  <w:abstractNum w:abstractNumId="4">
    <w:nsid w:val="319E37F2"/>
    <w:multiLevelType w:val="multilevel"/>
    <w:tmpl w:val="CD1079D2"/>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nsid w:val="31DB48BB"/>
    <w:multiLevelType w:val="multilevel"/>
    <w:tmpl w:val="CD1079D2"/>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nsid w:val="35E304AA"/>
    <w:multiLevelType w:val="hybridMultilevel"/>
    <w:tmpl w:val="5CD8351C"/>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7">
    <w:nsid w:val="383A5488"/>
    <w:multiLevelType w:val="hybridMultilevel"/>
    <w:tmpl w:val="39CEFF7C"/>
    <w:lvl w:ilvl="0" w:tplc="9CCCACEE">
      <w:start w:val="1"/>
      <w:numFmt w:val="bullet"/>
      <w:lvlText w:val="˗"/>
      <w:lvlJc w:val="left"/>
      <w:pPr>
        <w:ind w:left="720" w:hanging="360"/>
      </w:pPr>
      <w:rPr>
        <w:rFonts w:ascii="Arial" w:hAnsi="Arial" w:hint="default"/>
        <w:b w:val="0"/>
        <w:i w:val="0"/>
        <w:sz w:val="24"/>
        <w:szCs w:val="24"/>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nsid w:val="3C960A0F"/>
    <w:multiLevelType w:val="multilevel"/>
    <w:tmpl w:val="64B272B2"/>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b w:val="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3E7D1366"/>
    <w:multiLevelType w:val="multilevel"/>
    <w:tmpl w:val="CD1079D2"/>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nsid w:val="4BBC4134"/>
    <w:multiLevelType w:val="hybridMultilevel"/>
    <w:tmpl w:val="E1E6AE8A"/>
    <w:lvl w:ilvl="0" w:tplc="78EA0A12">
      <w:start w:val="1"/>
      <w:numFmt w:val="decimal"/>
      <w:lvlText w:val="%1."/>
      <w:lvlJc w:val="left"/>
      <w:pPr>
        <w:ind w:left="720" w:hanging="360"/>
      </w:pPr>
      <w:rPr>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nsid w:val="52AB2A49"/>
    <w:multiLevelType w:val="hybridMultilevel"/>
    <w:tmpl w:val="BE1EF606"/>
    <w:lvl w:ilvl="0" w:tplc="10C262E2">
      <w:start w:val="1"/>
      <w:numFmt w:val="bullet"/>
      <w:lvlText w:val="-"/>
      <w:lvlJc w:val="left"/>
      <w:pPr>
        <w:ind w:left="720" w:hanging="360"/>
      </w:pPr>
      <w:rPr>
        <w:rFonts w:ascii="Arial" w:eastAsia="Calibri"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nsid w:val="53E9558D"/>
    <w:multiLevelType w:val="hybridMultilevel"/>
    <w:tmpl w:val="A4B4399E"/>
    <w:lvl w:ilvl="0" w:tplc="7F1A949C">
      <w:start w:val="1"/>
      <w:numFmt w:val="lowerLetter"/>
      <w:lvlText w:val="%1.-"/>
      <w:lvlJc w:val="left"/>
      <w:pPr>
        <w:ind w:left="763"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612B0AE4"/>
    <w:multiLevelType w:val="multilevel"/>
    <w:tmpl w:val="0CF44106"/>
    <w:numStyleLink w:val="PROGRAMASCOMPETENCIA"/>
  </w:abstractNum>
  <w:abstractNum w:abstractNumId="15">
    <w:nsid w:val="61E317D4"/>
    <w:multiLevelType w:val="hybridMultilevel"/>
    <w:tmpl w:val="909AE71A"/>
    <w:lvl w:ilvl="0" w:tplc="4D24B8DE">
      <w:start w:val="1"/>
      <w:numFmt w:val="lowerLetter"/>
      <w:lvlText w:val="%1.-"/>
      <w:lvlJc w:val="left"/>
      <w:pPr>
        <w:ind w:left="763"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61EF6337"/>
    <w:multiLevelType w:val="hybridMultilevel"/>
    <w:tmpl w:val="8C8C49BE"/>
    <w:lvl w:ilvl="0" w:tplc="3B5EF35E">
      <w:start w:val="1"/>
      <w:numFmt w:val="lowerLetter"/>
      <w:lvlText w:val="%1.-"/>
      <w:lvlJc w:val="left"/>
      <w:pPr>
        <w:ind w:left="763" w:hanging="360"/>
      </w:pPr>
      <w:rPr>
        <w:rFonts w:hint="default"/>
      </w:rPr>
    </w:lvl>
    <w:lvl w:ilvl="1" w:tplc="0C0A0019" w:tentative="1">
      <w:start w:val="1"/>
      <w:numFmt w:val="lowerLetter"/>
      <w:lvlText w:val="%2."/>
      <w:lvlJc w:val="left"/>
      <w:pPr>
        <w:ind w:left="1483" w:hanging="360"/>
      </w:pPr>
    </w:lvl>
    <w:lvl w:ilvl="2" w:tplc="0C0A001B" w:tentative="1">
      <w:start w:val="1"/>
      <w:numFmt w:val="lowerRoman"/>
      <w:lvlText w:val="%3."/>
      <w:lvlJc w:val="right"/>
      <w:pPr>
        <w:ind w:left="2203" w:hanging="180"/>
      </w:pPr>
    </w:lvl>
    <w:lvl w:ilvl="3" w:tplc="0C0A000F" w:tentative="1">
      <w:start w:val="1"/>
      <w:numFmt w:val="decimal"/>
      <w:lvlText w:val="%4."/>
      <w:lvlJc w:val="left"/>
      <w:pPr>
        <w:ind w:left="2923" w:hanging="360"/>
      </w:pPr>
    </w:lvl>
    <w:lvl w:ilvl="4" w:tplc="0C0A0019" w:tentative="1">
      <w:start w:val="1"/>
      <w:numFmt w:val="lowerLetter"/>
      <w:lvlText w:val="%5."/>
      <w:lvlJc w:val="left"/>
      <w:pPr>
        <w:ind w:left="3643" w:hanging="360"/>
      </w:pPr>
    </w:lvl>
    <w:lvl w:ilvl="5" w:tplc="0C0A001B" w:tentative="1">
      <w:start w:val="1"/>
      <w:numFmt w:val="lowerRoman"/>
      <w:lvlText w:val="%6."/>
      <w:lvlJc w:val="right"/>
      <w:pPr>
        <w:ind w:left="4363" w:hanging="180"/>
      </w:pPr>
    </w:lvl>
    <w:lvl w:ilvl="6" w:tplc="0C0A000F" w:tentative="1">
      <w:start w:val="1"/>
      <w:numFmt w:val="decimal"/>
      <w:lvlText w:val="%7."/>
      <w:lvlJc w:val="left"/>
      <w:pPr>
        <w:ind w:left="5083" w:hanging="360"/>
      </w:pPr>
    </w:lvl>
    <w:lvl w:ilvl="7" w:tplc="0C0A0019" w:tentative="1">
      <w:start w:val="1"/>
      <w:numFmt w:val="lowerLetter"/>
      <w:lvlText w:val="%8."/>
      <w:lvlJc w:val="left"/>
      <w:pPr>
        <w:ind w:left="5803" w:hanging="360"/>
      </w:pPr>
    </w:lvl>
    <w:lvl w:ilvl="8" w:tplc="0C0A001B" w:tentative="1">
      <w:start w:val="1"/>
      <w:numFmt w:val="lowerRoman"/>
      <w:lvlText w:val="%9."/>
      <w:lvlJc w:val="right"/>
      <w:pPr>
        <w:ind w:left="6523" w:hanging="180"/>
      </w:pPr>
    </w:lvl>
  </w:abstractNum>
  <w:abstractNum w:abstractNumId="17">
    <w:nsid w:val="650A7DCE"/>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nsid w:val="74790620"/>
    <w:multiLevelType w:val="multilevel"/>
    <w:tmpl w:val="CD1079D2"/>
    <w:lvl w:ilvl="0">
      <w:start w:val="2"/>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nsid w:val="754C35AF"/>
    <w:multiLevelType w:val="hybridMultilevel"/>
    <w:tmpl w:val="6F16F75A"/>
    <w:lvl w:ilvl="0" w:tplc="3B5EF35E">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2"/>
  </w:num>
  <w:num w:numId="2">
    <w:abstractNumId w:val="7"/>
  </w:num>
  <w:num w:numId="3">
    <w:abstractNumId w:val="6"/>
  </w:num>
  <w:num w:numId="4">
    <w:abstractNumId w:val="2"/>
  </w:num>
  <w:num w:numId="5">
    <w:abstractNumId w:val="8"/>
  </w:num>
  <w:num w:numId="6">
    <w:abstractNumId w:val="15"/>
  </w:num>
  <w:num w:numId="7">
    <w:abstractNumId w:val="13"/>
  </w:num>
  <w:num w:numId="8">
    <w:abstractNumId w:val="11"/>
  </w:num>
  <w:num w:numId="9">
    <w:abstractNumId w:val="3"/>
  </w:num>
  <w:num w:numId="10">
    <w:abstractNumId w:val="16"/>
  </w:num>
  <w:num w:numId="11">
    <w:abstractNumId w:val="17"/>
  </w:num>
  <w:num w:numId="12">
    <w:abstractNumId w:val="14"/>
  </w:num>
  <w:num w:numId="13">
    <w:abstractNumId w:val="10"/>
  </w:num>
  <w:num w:numId="14">
    <w:abstractNumId w:val="18"/>
  </w:num>
  <w:num w:numId="15">
    <w:abstractNumId w:val="1"/>
  </w:num>
  <w:num w:numId="16">
    <w:abstractNumId w:val="5"/>
  </w:num>
  <w:num w:numId="17">
    <w:abstractNumId w:val="4"/>
  </w:num>
  <w:num w:numId="18">
    <w:abstractNumId w:val="9"/>
  </w:num>
  <w:num w:numId="19">
    <w:abstractNumId w:val="19"/>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hdrShapeDefaults>
    <o:shapedefaults v:ext="edit" spidmax="4098"/>
  </w:hdrShapeDefaults>
  <w:footnotePr>
    <w:footnote w:id="0"/>
    <w:footnote w:id="1"/>
  </w:footnotePr>
  <w:endnotePr>
    <w:endnote w:id="0"/>
    <w:endnote w:id="1"/>
  </w:endnotePr>
  <w:compat/>
  <w:rsids>
    <w:rsidRoot w:val="006418B3"/>
    <w:rsid w:val="0001271B"/>
    <w:rsid w:val="0002139C"/>
    <w:rsid w:val="000542A0"/>
    <w:rsid w:val="000C4FF3"/>
    <w:rsid w:val="000F5A72"/>
    <w:rsid w:val="00141187"/>
    <w:rsid w:val="00187AA0"/>
    <w:rsid w:val="00190D8E"/>
    <w:rsid w:val="001A69E6"/>
    <w:rsid w:val="001D3527"/>
    <w:rsid w:val="00230522"/>
    <w:rsid w:val="00267371"/>
    <w:rsid w:val="00296959"/>
    <w:rsid w:val="002B37F3"/>
    <w:rsid w:val="002B3867"/>
    <w:rsid w:val="002F24F4"/>
    <w:rsid w:val="002F69CE"/>
    <w:rsid w:val="00317EAA"/>
    <w:rsid w:val="003274A0"/>
    <w:rsid w:val="0035327B"/>
    <w:rsid w:val="003601A3"/>
    <w:rsid w:val="00374821"/>
    <w:rsid w:val="003A46FA"/>
    <w:rsid w:val="003C7DAD"/>
    <w:rsid w:val="003E0368"/>
    <w:rsid w:val="003E798D"/>
    <w:rsid w:val="00453049"/>
    <w:rsid w:val="00453D04"/>
    <w:rsid w:val="00476B6A"/>
    <w:rsid w:val="00492365"/>
    <w:rsid w:val="004B0213"/>
    <w:rsid w:val="004B10A6"/>
    <w:rsid w:val="004E4806"/>
    <w:rsid w:val="004F0B93"/>
    <w:rsid w:val="00510339"/>
    <w:rsid w:val="005257E7"/>
    <w:rsid w:val="005266FA"/>
    <w:rsid w:val="005979C2"/>
    <w:rsid w:val="005B1E4E"/>
    <w:rsid w:val="005F0D18"/>
    <w:rsid w:val="006329A9"/>
    <w:rsid w:val="006418B3"/>
    <w:rsid w:val="00663A21"/>
    <w:rsid w:val="00667A6F"/>
    <w:rsid w:val="006931D5"/>
    <w:rsid w:val="006F0360"/>
    <w:rsid w:val="006F057D"/>
    <w:rsid w:val="00702B95"/>
    <w:rsid w:val="007151E0"/>
    <w:rsid w:val="00771E23"/>
    <w:rsid w:val="0078327C"/>
    <w:rsid w:val="007C4036"/>
    <w:rsid w:val="007E2C96"/>
    <w:rsid w:val="008435BE"/>
    <w:rsid w:val="00865B29"/>
    <w:rsid w:val="00882207"/>
    <w:rsid w:val="00884452"/>
    <w:rsid w:val="008C392B"/>
    <w:rsid w:val="00917CB8"/>
    <w:rsid w:val="009325C4"/>
    <w:rsid w:val="00941B14"/>
    <w:rsid w:val="00947C52"/>
    <w:rsid w:val="00974434"/>
    <w:rsid w:val="009850B8"/>
    <w:rsid w:val="009921F7"/>
    <w:rsid w:val="009B5884"/>
    <w:rsid w:val="009B7079"/>
    <w:rsid w:val="00A413A9"/>
    <w:rsid w:val="00A47BD9"/>
    <w:rsid w:val="00A61EFA"/>
    <w:rsid w:val="00AB2770"/>
    <w:rsid w:val="00AB5D8F"/>
    <w:rsid w:val="00AB775E"/>
    <w:rsid w:val="00AD79A6"/>
    <w:rsid w:val="00AE3196"/>
    <w:rsid w:val="00AF344D"/>
    <w:rsid w:val="00B06E31"/>
    <w:rsid w:val="00B13301"/>
    <w:rsid w:val="00B14CBC"/>
    <w:rsid w:val="00B2380C"/>
    <w:rsid w:val="00B64086"/>
    <w:rsid w:val="00B93BCE"/>
    <w:rsid w:val="00BA4A3D"/>
    <w:rsid w:val="00BC4D67"/>
    <w:rsid w:val="00C0639D"/>
    <w:rsid w:val="00C40E95"/>
    <w:rsid w:val="00C73208"/>
    <w:rsid w:val="00C937A7"/>
    <w:rsid w:val="00CA3003"/>
    <w:rsid w:val="00CA72F1"/>
    <w:rsid w:val="00CC680E"/>
    <w:rsid w:val="00CF0AE9"/>
    <w:rsid w:val="00D16587"/>
    <w:rsid w:val="00D25885"/>
    <w:rsid w:val="00D70AF5"/>
    <w:rsid w:val="00D72030"/>
    <w:rsid w:val="00DC379F"/>
    <w:rsid w:val="00DD066B"/>
    <w:rsid w:val="00DD6FA6"/>
    <w:rsid w:val="00E124AE"/>
    <w:rsid w:val="00E618B3"/>
    <w:rsid w:val="00E678C8"/>
    <w:rsid w:val="00E76964"/>
    <w:rsid w:val="00EE0FDC"/>
    <w:rsid w:val="00EE578E"/>
    <w:rsid w:val="00F20038"/>
    <w:rsid w:val="00F57D04"/>
    <w:rsid w:val="00FB6036"/>
    <w:rsid w:val="00FE3198"/>
    <w:rsid w:val="00FF33D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6FA"/>
  </w:style>
  <w:style w:type="paragraph" w:styleId="Ttulo1">
    <w:name w:val="heading 1"/>
    <w:basedOn w:val="Normal"/>
    <w:link w:val="Ttulo1Car"/>
    <w:uiPriority w:val="1"/>
    <w:qFormat/>
    <w:rsid w:val="00C937A7"/>
    <w:pPr>
      <w:widowControl w:val="0"/>
      <w:autoSpaceDE w:val="0"/>
      <w:autoSpaceDN w:val="0"/>
      <w:spacing w:after="0" w:line="240" w:lineRule="auto"/>
      <w:ind w:left="805"/>
      <w:outlineLvl w:val="0"/>
    </w:pPr>
    <w:rPr>
      <w:rFonts w:ascii="Arial" w:eastAsia="Arial" w:hAnsi="Arial" w:cs="Arial"/>
      <w:b/>
      <w:bCs/>
      <w:sz w:val="24"/>
      <w:szCs w:val="24"/>
      <w:lang w:eastAsia="es-CL" w:bidi="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6329A9"/>
    <w:pPr>
      <w:ind w:left="720"/>
      <w:contextualSpacing/>
    </w:pPr>
    <w:rPr>
      <w:lang w:val="es-ES"/>
    </w:rPr>
  </w:style>
  <w:style w:type="character" w:customStyle="1" w:styleId="Ttulo1Car">
    <w:name w:val="Título 1 Car"/>
    <w:basedOn w:val="Fuentedeprrafopredeter"/>
    <w:link w:val="Ttulo1"/>
    <w:uiPriority w:val="1"/>
    <w:rsid w:val="00C937A7"/>
    <w:rPr>
      <w:rFonts w:ascii="Arial" w:eastAsia="Arial" w:hAnsi="Arial" w:cs="Arial"/>
      <w:b/>
      <w:bCs/>
      <w:sz w:val="24"/>
      <w:szCs w:val="24"/>
      <w:lang w:eastAsia="es-CL" w:bidi="es-CL"/>
    </w:rPr>
  </w:style>
  <w:style w:type="numbering" w:customStyle="1" w:styleId="PROGRAMASCOMPETENCIA">
    <w:name w:val="PROGRAMAS COMPETENCIA"/>
    <w:uiPriority w:val="99"/>
    <w:rsid w:val="00AD79A6"/>
    <w:pPr>
      <w:numPr>
        <w:numId w:val="13"/>
      </w:numPr>
    </w:pPr>
  </w:style>
  <w:style w:type="paragraph" w:customStyle="1" w:styleId="TableParagraph">
    <w:name w:val="Table Paragraph"/>
    <w:basedOn w:val="Normal"/>
    <w:uiPriority w:val="1"/>
    <w:qFormat/>
    <w:rsid w:val="00AF344D"/>
    <w:pPr>
      <w:widowControl w:val="0"/>
      <w:autoSpaceDE w:val="0"/>
      <w:autoSpaceDN w:val="0"/>
      <w:spacing w:after="0" w:line="240" w:lineRule="auto"/>
    </w:pPr>
    <w:rPr>
      <w:rFonts w:ascii="Arial" w:eastAsia="Arial" w:hAnsi="Arial" w:cs="Arial"/>
      <w:lang w:eastAsia="es-CL" w:bidi="es-CL"/>
    </w:rPr>
  </w:style>
  <w:style w:type="character" w:customStyle="1" w:styleId="Mencinsinresolver1">
    <w:name w:val="Mención sin resolver1"/>
    <w:basedOn w:val="Fuentedeprrafopredeter"/>
    <w:uiPriority w:val="99"/>
    <w:semiHidden/>
    <w:unhideWhenUsed/>
    <w:rsid w:val="00D7203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bramirez@armada.cl"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83932-D225-4883-A59C-F72339418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16</Pages>
  <Words>3039</Words>
  <Characters>16719</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9416032-4</cp:lastModifiedBy>
  <cp:revision>28</cp:revision>
  <cp:lastPrinted>2024-02-15T11:45:00Z</cp:lastPrinted>
  <dcterms:created xsi:type="dcterms:W3CDTF">2023-02-02T12:58:00Z</dcterms:created>
  <dcterms:modified xsi:type="dcterms:W3CDTF">2024-02-15T11:47:00Z</dcterms:modified>
</cp:coreProperties>
</file>